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CAF81" w14:textId="77777777" w:rsidR="00261FB2" w:rsidRDefault="005117D3" w:rsidP="003538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17D3">
        <w:rPr>
          <w:rFonts w:ascii="Times New Roman" w:hAnsi="Times New Roman" w:cs="Times New Roman"/>
          <w:b/>
          <w:sz w:val="28"/>
          <w:szCs w:val="28"/>
        </w:rPr>
        <w:t>И</w:t>
      </w:r>
      <w:r w:rsidR="00261FB2">
        <w:rPr>
          <w:rFonts w:ascii="Times New Roman" w:hAnsi="Times New Roman" w:cs="Times New Roman"/>
          <w:b/>
          <w:sz w:val="28"/>
          <w:szCs w:val="28"/>
        </w:rPr>
        <w:t>нформация</w:t>
      </w:r>
    </w:p>
    <w:p w14:paraId="7BFC2B94" w14:textId="574FBB14" w:rsidR="005B4E6A" w:rsidRDefault="00261FB2" w:rsidP="003538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10F1">
        <w:rPr>
          <w:rFonts w:ascii="Times New Roman" w:hAnsi="Times New Roman" w:cs="Times New Roman"/>
          <w:b/>
          <w:sz w:val="28"/>
          <w:szCs w:val="28"/>
        </w:rPr>
        <w:t>о контрольных</w:t>
      </w:r>
      <w:r w:rsidR="005C44C0">
        <w:rPr>
          <w:rFonts w:ascii="Times New Roman" w:hAnsi="Times New Roman" w:cs="Times New Roman"/>
          <w:b/>
          <w:sz w:val="28"/>
          <w:szCs w:val="28"/>
        </w:rPr>
        <w:t xml:space="preserve"> и экспертно-</w:t>
      </w:r>
      <w:r w:rsidR="00A910F1">
        <w:rPr>
          <w:rFonts w:ascii="Times New Roman" w:hAnsi="Times New Roman" w:cs="Times New Roman"/>
          <w:b/>
          <w:sz w:val="28"/>
          <w:szCs w:val="28"/>
        </w:rPr>
        <w:t>аналитических мероприятиях</w:t>
      </w:r>
      <w:r w:rsidR="00353873" w:rsidRPr="003538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E4477FD" w14:textId="5B6C9FB3" w:rsidR="006342DF" w:rsidRDefault="00353873" w:rsidP="003538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</w:t>
      </w:r>
      <w:r w:rsidR="000C1AC1">
        <w:rPr>
          <w:rFonts w:ascii="Times New Roman" w:hAnsi="Times New Roman" w:cs="Times New Roman"/>
          <w:b/>
          <w:sz w:val="28"/>
          <w:szCs w:val="28"/>
        </w:rPr>
        <w:t>одимых</w:t>
      </w:r>
      <w:r w:rsidRPr="003538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65CC">
        <w:rPr>
          <w:rFonts w:ascii="Times New Roman" w:hAnsi="Times New Roman" w:cs="Times New Roman"/>
          <w:b/>
          <w:sz w:val="28"/>
          <w:szCs w:val="28"/>
        </w:rPr>
        <w:t>КСП</w:t>
      </w:r>
      <w:r>
        <w:rPr>
          <w:rFonts w:ascii="Times New Roman" w:hAnsi="Times New Roman" w:cs="Times New Roman"/>
          <w:b/>
          <w:sz w:val="28"/>
          <w:szCs w:val="28"/>
        </w:rPr>
        <w:t xml:space="preserve"> Покровского района</w:t>
      </w:r>
      <w:r w:rsidR="00261F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1660">
        <w:rPr>
          <w:rFonts w:ascii="Times New Roman" w:hAnsi="Times New Roman" w:cs="Times New Roman"/>
          <w:b/>
          <w:sz w:val="28"/>
          <w:szCs w:val="28"/>
        </w:rPr>
        <w:t>в</w:t>
      </w:r>
      <w:r w:rsidR="00B2741E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="00261F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10F1">
        <w:rPr>
          <w:rFonts w:ascii="Times New Roman" w:hAnsi="Times New Roman" w:cs="Times New Roman"/>
          <w:b/>
          <w:sz w:val="28"/>
          <w:szCs w:val="28"/>
        </w:rPr>
        <w:t>квартале 202</w:t>
      </w:r>
      <w:r w:rsidR="00FA001A">
        <w:rPr>
          <w:rFonts w:ascii="Times New Roman" w:hAnsi="Times New Roman" w:cs="Times New Roman"/>
          <w:b/>
          <w:sz w:val="28"/>
          <w:szCs w:val="28"/>
        </w:rPr>
        <w:t>6</w:t>
      </w:r>
      <w:r w:rsidR="00261FB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6F14A096" w14:textId="0561923B" w:rsidR="00EE4840" w:rsidRDefault="00EE4840" w:rsidP="003538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6B6EBA" w14:textId="76E26848" w:rsidR="00EE4840" w:rsidRDefault="00EE4840" w:rsidP="00EE48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Контрольно-счетной палатой Покровского района Орловской области в </w:t>
      </w:r>
      <w:r w:rsidR="00CB1839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квартале 202</w:t>
      </w:r>
      <w:r w:rsidR="00FA001A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года </w:t>
      </w:r>
      <w:r w:rsidR="008B3A03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проведены следующие 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мероприятия:</w:t>
      </w:r>
      <w:r w:rsidRPr="003B634A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7BCBFA06" w14:textId="77777777" w:rsidR="007F70F9" w:rsidRPr="00206D01" w:rsidRDefault="00DF78CD" w:rsidP="00206D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6D01">
        <w:rPr>
          <w:rFonts w:ascii="Times New Roman" w:hAnsi="Times New Roman" w:cs="Times New Roman"/>
          <w:b/>
          <w:sz w:val="28"/>
          <w:szCs w:val="28"/>
        </w:rPr>
        <w:t>1.</w:t>
      </w:r>
      <w:r w:rsidR="00CB1839" w:rsidRPr="00206D01">
        <w:rPr>
          <w:rFonts w:ascii="Times New Roman" w:hAnsi="Times New Roman" w:cs="Times New Roman"/>
          <w:sz w:val="28"/>
          <w:szCs w:val="28"/>
        </w:rPr>
        <w:t xml:space="preserve"> </w:t>
      </w:r>
      <w:r w:rsidR="004C065E" w:rsidRPr="00206D01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7F70F9" w:rsidRPr="00206D01">
        <w:rPr>
          <w:rFonts w:ascii="Times New Roman" w:hAnsi="Times New Roman" w:cs="Times New Roman"/>
          <w:color w:val="000000"/>
          <w:sz w:val="28"/>
          <w:szCs w:val="28"/>
        </w:rPr>
        <w:t>целевого и эффективного использования бюджетных средств, направленных на оплату труда МБОУ «Березовская основная общеобразовательная школа» за период с 01.01.2025 года по 01.08.2026 года.</w:t>
      </w:r>
    </w:p>
    <w:p w14:paraId="1E746ECA" w14:textId="68D62EBD" w:rsidR="004C065E" w:rsidRPr="00206D01" w:rsidRDefault="004C065E" w:rsidP="00206D0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6D01">
        <w:rPr>
          <w:rFonts w:ascii="Times New Roman" w:hAnsi="Times New Roman" w:cs="Times New Roman"/>
          <w:sz w:val="28"/>
          <w:szCs w:val="28"/>
        </w:rPr>
        <w:t xml:space="preserve">Объект контрольного мероприятия: </w:t>
      </w:r>
      <w:r w:rsidR="007F70F9" w:rsidRPr="00206D01">
        <w:rPr>
          <w:rFonts w:ascii="Times New Roman" w:hAnsi="Times New Roman" w:cs="Times New Roman"/>
          <w:color w:val="000000"/>
          <w:sz w:val="28"/>
          <w:szCs w:val="28"/>
        </w:rPr>
        <w:t>МБОУ «Березовская основная общеобразовательная школа»</w:t>
      </w:r>
      <w:r w:rsidRPr="00206D0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7B58F53" w14:textId="77777777" w:rsidR="007F70F9" w:rsidRPr="00206D01" w:rsidRDefault="004C065E" w:rsidP="00206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D01">
        <w:rPr>
          <w:rFonts w:ascii="Times New Roman" w:hAnsi="Times New Roman" w:cs="Times New Roman"/>
          <w:sz w:val="28"/>
          <w:szCs w:val="28"/>
        </w:rPr>
        <w:t>Основание проверки:</w:t>
      </w:r>
      <w:r w:rsidR="007F70F9" w:rsidRPr="00206D01">
        <w:rPr>
          <w:rFonts w:ascii="Times New Roman" w:hAnsi="Times New Roman" w:cs="Times New Roman"/>
          <w:sz w:val="28"/>
          <w:szCs w:val="28"/>
        </w:rPr>
        <w:t xml:space="preserve"> уточненный план работы Контрольно-счетной палаты Покровского района Орловской области на 2026 год,  п.п.2.12. п.2. «Контрольные мероприятия», Распоряжение председателя КСП Покровского района №170 от 27.08.2026г.</w:t>
      </w:r>
    </w:p>
    <w:p w14:paraId="2F48930D" w14:textId="2677CE26" w:rsidR="00013931" w:rsidRPr="00206D01" w:rsidRDefault="00AB0009" w:rsidP="00206D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D0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По результатам </w:t>
      </w:r>
      <w:r w:rsidR="00104A5A" w:rsidRPr="00206D0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проверки </w:t>
      </w:r>
      <w:r w:rsidR="00104A5A" w:rsidRPr="00206D01">
        <w:rPr>
          <w:rFonts w:ascii="Times New Roman" w:hAnsi="Times New Roman" w:cs="Times New Roman"/>
          <w:sz w:val="28"/>
          <w:szCs w:val="28"/>
        </w:rPr>
        <w:t>установлено</w:t>
      </w:r>
      <w:r w:rsidR="000E398A" w:rsidRPr="00206D01">
        <w:rPr>
          <w:rFonts w:ascii="Times New Roman" w:hAnsi="Times New Roman" w:cs="Times New Roman"/>
          <w:sz w:val="28"/>
          <w:szCs w:val="28"/>
        </w:rPr>
        <w:t>:</w:t>
      </w:r>
    </w:p>
    <w:p w14:paraId="56E479E7" w14:textId="7286D112" w:rsidR="007F70F9" w:rsidRPr="00C85604" w:rsidRDefault="007F70F9" w:rsidP="00206D0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6D01">
        <w:rPr>
          <w:rFonts w:ascii="Times New Roman" w:hAnsi="Times New Roman" w:cs="Times New Roman"/>
          <w:sz w:val="28"/>
          <w:szCs w:val="28"/>
        </w:rPr>
        <w:t>В нарушение ст.135 Трудового кодекса РФ, Положения об оплате работников МБОУ «Березовская основная общеобразовательная школа» произведены компенсационные и стимулирующие выплаты, работникам</w:t>
      </w:r>
      <w:r w:rsidRPr="00294159">
        <w:rPr>
          <w:rFonts w:ascii="Times New Roman" w:hAnsi="Times New Roman" w:cs="Times New Roman"/>
          <w:sz w:val="28"/>
          <w:szCs w:val="28"/>
        </w:rPr>
        <w:t xml:space="preserve"> общеобразовательной организации за показатели деятельности, </w:t>
      </w:r>
      <w:r w:rsidRPr="00294159">
        <w:rPr>
          <w:rFonts w:ascii="Times New Roman" w:hAnsi="Times New Roman" w:cs="Times New Roman"/>
          <w:color w:val="000000"/>
          <w:sz w:val="28"/>
          <w:szCs w:val="28"/>
        </w:rPr>
        <w:t>не предусмотренные  локальным актом учреждения (Положением об оплате труда), либо в большей сумме и др.</w:t>
      </w:r>
      <w:r w:rsidRPr="007F70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5604">
        <w:rPr>
          <w:rFonts w:ascii="Times New Roman" w:hAnsi="Times New Roman" w:cs="Times New Roman"/>
          <w:sz w:val="28"/>
          <w:szCs w:val="28"/>
        </w:rPr>
        <w:t>По итогам проверки установлено финансовых нарушений на общую сумму 48 490,0 рублей,</w:t>
      </w:r>
    </w:p>
    <w:p w14:paraId="2ABCB603" w14:textId="690DABD3" w:rsidR="007F70F9" w:rsidRPr="00C85604" w:rsidRDefault="007F70F9" w:rsidP="007F70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604">
        <w:rPr>
          <w:rFonts w:ascii="Times New Roman" w:hAnsi="Times New Roman" w:cs="Times New Roman"/>
          <w:sz w:val="28"/>
          <w:szCs w:val="28"/>
        </w:rPr>
        <w:t>Установлены нарушения, не имеющие финансовых показателей:</w:t>
      </w:r>
    </w:p>
    <w:p w14:paraId="249F62D7" w14:textId="5B9C2416" w:rsidR="007F70F9" w:rsidRPr="00294159" w:rsidRDefault="007F70F9" w:rsidP="007F70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159">
        <w:rPr>
          <w:rFonts w:ascii="Times New Roman" w:hAnsi="Times New Roman" w:cs="Times New Roman"/>
          <w:sz w:val="28"/>
          <w:szCs w:val="28"/>
        </w:rPr>
        <w:t>1.</w:t>
      </w:r>
      <w:r w:rsidRPr="00294159">
        <w:rPr>
          <w:rFonts w:ascii="Times New Roman" w:hAnsi="Times New Roman" w:cs="Times New Roman"/>
          <w:color w:val="000000"/>
          <w:sz w:val="28"/>
          <w:szCs w:val="28"/>
        </w:rPr>
        <w:t>В Положении о</w:t>
      </w:r>
      <w:r w:rsidRPr="00294159">
        <w:rPr>
          <w:rFonts w:ascii="Times New Roman" w:hAnsi="Times New Roman" w:cs="Times New Roman"/>
          <w:sz w:val="28"/>
          <w:szCs w:val="28"/>
        </w:rPr>
        <w:t>б оплате труда работников муниципального бюджетного общеобразовательного учреждения «Березовская основная общеобразовательная школа» Компенсационные выплаты за работу в выходные и праздничн</w:t>
      </w:r>
      <w:bookmarkStart w:id="0" w:name="_GoBack"/>
      <w:bookmarkEnd w:id="0"/>
      <w:r w:rsidRPr="00294159">
        <w:rPr>
          <w:rFonts w:ascii="Times New Roman" w:hAnsi="Times New Roman" w:cs="Times New Roman"/>
          <w:sz w:val="28"/>
          <w:szCs w:val="28"/>
        </w:rPr>
        <w:t>ые дни и сверхурочную работу не установлены, а имеют только ссылки на Трудовой кодекс РФ.</w:t>
      </w:r>
    </w:p>
    <w:p w14:paraId="119F8C1A" w14:textId="77777777" w:rsidR="007F70F9" w:rsidRPr="00294159" w:rsidRDefault="007F70F9" w:rsidP="007F70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159">
        <w:rPr>
          <w:rFonts w:ascii="Times New Roman" w:hAnsi="Times New Roman" w:cs="Times New Roman"/>
          <w:sz w:val="28"/>
          <w:szCs w:val="28"/>
        </w:rPr>
        <w:t>Таким образом, установлено, что действующие разработанные муниципальным образовательным учреждением правовые акты в отдельных случаях не содержат конкретизации системы оплаты труда муниципального образовательного учреждения и создают предпосылки для расширенного толкования правомочий по установлению доплат, в том числе влекущих неэффективное использование бюджетных средств и увеличение нагрузки на бюджет.</w:t>
      </w:r>
    </w:p>
    <w:p w14:paraId="30CE8B8D" w14:textId="092F0AD1" w:rsidR="007F70F9" w:rsidRDefault="007F70F9" w:rsidP="007F70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159">
        <w:rPr>
          <w:rFonts w:ascii="Times New Roman" w:hAnsi="Times New Roman" w:cs="Times New Roman"/>
          <w:sz w:val="28"/>
          <w:szCs w:val="28"/>
        </w:rPr>
        <w:t>2. В Приказе на выплату премии за показатель деятельности «З</w:t>
      </w:r>
      <w:r w:rsidRPr="00294159">
        <w:rPr>
          <w:rFonts w:ascii="Times New Roman" w:hAnsi="Times New Roman" w:cs="Times New Roman"/>
          <w:i/>
          <w:sz w:val="28"/>
          <w:szCs w:val="28"/>
          <w:u w:val="single"/>
        </w:rPr>
        <w:t>а подготовку победителей и призеров конкурсов</w:t>
      </w:r>
      <w:r w:rsidRPr="00294159">
        <w:rPr>
          <w:rFonts w:ascii="Times New Roman" w:hAnsi="Times New Roman" w:cs="Times New Roman"/>
          <w:sz w:val="28"/>
          <w:szCs w:val="28"/>
        </w:rPr>
        <w:t>» не конкретизировано за какое призовое место, в каких конкурсах.  Положением об оплате труда за данный показатель деятельности размер выплат установлен за конкретно место (1,2 или 3), за какие конкурсы районные или областные.</w:t>
      </w:r>
    </w:p>
    <w:p w14:paraId="6F3AA841" w14:textId="57FAC414" w:rsidR="00274F92" w:rsidRPr="000A2A1F" w:rsidRDefault="00274F92" w:rsidP="00274F92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Контрольно-счетной палатой по результатам проверки направлено </w:t>
      </w:r>
      <w:r w:rsidRPr="00067870">
        <w:rPr>
          <w:rFonts w:ascii="Times New Roman" w:hAnsi="Times New Roman" w:cs="Times New Roman"/>
          <w:bCs/>
          <w:sz w:val="28"/>
          <w:szCs w:val="28"/>
        </w:rPr>
        <w:t xml:space="preserve">Представление </w:t>
      </w:r>
      <w:r w:rsidRPr="008824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Директору МБОУ </w:t>
      </w:r>
      <w:r w:rsidRPr="00060BA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Березовская</w:t>
      </w:r>
      <w:r w:rsidRPr="00060BAA">
        <w:rPr>
          <w:rFonts w:ascii="Times New Roman" w:hAnsi="Times New Roman" w:cs="Times New Roman"/>
          <w:color w:val="000000"/>
          <w:sz w:val="28"/>
          <w:szCs w:val="28"/>
        </w:rPr>
        <w:t xml:space="preserve"> основная общеобразовательная школа»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067870">
        <w:rPr>
          <w:rFonts w:ascii="Times New Roman" w:hAnsi="Times New Roman" w:cs="Times New Roman"/>
          <w:sz w:val="28"/>
          <w:szCs w:val="28"/>
        </w:rPr>
        <w:t>Информаци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67870">
        <w:rPr>
          <w:rFonts w:ascii="Times New Roman" w:hAnsi="Times New Roman" w:cs="Times New Roman"/>
          <w:sz w:val="28"/>
          <w:szCs w:val="28"/>
        </w:rPr>
        <w:t xml:space="preserve"> главе администрации Покровского района Орловской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 начальнику Отдела образования </w:t>
      </w:r>
      <w:r w:rsidRPr="00067870">
        <w:rPr>
          <w:rFonts w:ascii="Times New Roman" w:hAnsi="Times New Roman" w:cs="Times New Roman"/>
          <w:sz w:val="28"/>
          <w:szCs w:val="28"/>
        </w:rPr>
        <w:lastRenderedPageBreak/>
        <w:t>администрации Покровского района Орловской области.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870">
        <w:rPr>
          <w:rFonts w:ascii="Times New Roman" w:hAnsi="Times New Roman" w:cs="Times New Roman"/>
          <w:sz w:val="28"/>
          <w:szCs w:val="28"/>
        </w:rPr>
        <w:t>Отчет Покровскому районному</w:t>
      </w:r>
      <w:r w:rsidRPr="000A2A1F">
        <w:rPr>
          <w:rFonts w:ascii="Times New Roman" w:hAnsi="Times New Roman" w:cs="Times New Roman"/>
          <w:sz w:val="28"/>
          <w:szCs w:val="28"/>
        </w:rPr>
        <w:t xml:space="preserve"> Совету народных депутатов.</w:t>
      </w:r>
    </w:p>
    <w:p w14:paraId="163B1025" w14:textId="59111794" w:rsidR="002C1FF9" w:rsidRPr="00104A5A" w:rsidRDefault="000C7BBA" w:rsidP="00104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A5A">
        <w:rPr>
          <w:rFonts w:ascii="Times New Roman" w:hAnsi="Times New Roman" w:cs="Times New Roman"/>
          <w:b/>
          <w:sz w:val="28"/>
          <w:szCs w:val="28"/>
        </w:rPr>
        <w:t>2</w:t>
      </w:r>
      <w:r w:rsidR="00864BB3" w:rsidRPr="00104A5A">
        <w:rPr>
          <w:rFonts w:ascii="Times New Roman" w:hAnsi="Times New Roman" w:cs="Times New Roman"/>
          <w:b/>
          <w:sz w:val="28"/>
          <w:szCs w:val="28"/>
        </w:rPr>
        <w:t>.</w:t>
      </w:r>
      <w:r w:rsidR="00F27487" w:rsidRPr="00104A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1FF9" w:rsidRPr="00104A5A">
        <w:rPr>
          <w:rFonts w:ascii="Times New Roman" w:hAnsi="Times New Roman" w:cs="Times New Roman"/>
          <w:sz w:val="28"/>
          <w:szCs w:val="28"/>
        </w:rPr>
        <w:t>В рамках осуществления текущего контроля проводилась  экспертиза, и давались заключения на  внесение изменений в решение Покровского районного Совета народных депутатов «О районном бюджете на 202</w:t>
      </w:r>
      <w:r w:rsidR="00206D01">
        <w:rPr>
          <w:rFonts w:ascii="Times New Roman" w:hAnsi="Times New Roman" w:cs="Times New Roman"/>
          <w:sz w:val="28"/>
          <w:szCs w:val="28"/>
        </w:rPr>
        <w:t>6</w:t>
      </w:r>
      <w:r w:rsidR="002C1FF9" w:rsidRPr="00104A5A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206D01">
        <w:rPr>
          <w:rFonts w:ascii="Times New Roman" w:hAnsi="Times New Roman" w:cs="Times New Roman"/>
          <w:sz w:val="28"/>
          <w:szCs w:val="28"/>
        </w:rPr>
        <w:t>7</w:t>
      </w:r>
      <w:r w:rsidR="002C1FF9" w:rsidRPr="00104A5A">
        <w:rPr>
          <w:rFonts w:ascii="Times New Roman" w:hAnsi="Times New Roman" w:cs="Times New Roman"/>
          <w:sz w:val="28"/>
          <w:szCs w:val="28"/>
        </w:rPr>
        <w:t>-202</w:t>
      </w:r>
      <w:r w:rsidR="00206D01">
        <w:rPr>
          <w:rFonts w:ascii="Times New Roman" w:hAnsi="Times New Roman" w:cs="Times New Roman"/>
          <w:sz w:val="28"/>
          <w:szCs w:val="28"/>
        </w:rPr>
        <w:t>8</w:t>
      </w:r>
      <w:r w:rsidR="002C1FF9" w:rsidRPr="00104A5A">
        <w:rPr>
          <w:rFonts w:ascii="Times New Roman" w:hAnsi="Times New Roman" w:cs="Times New Roman"/>
          <w:sz w:val="28"/>
          <w:szCs w:val="28"/>
        </w:rPr>
        <w:t xml:space="preserve">  годов»  и  Покровского поселкового  Совета народных депутатов  «О бюджете городского  поселения на 202</w:t>
      </w:r>
      <w:r w:rsidR="00206D01">
        <w:rPr>
          <w:rFonts w:ascii="Times New Roman" w:hAnsi="Times New Roman" w:cs="Times New Roman"/>
          <w:sz w:val="28"/>
          <w:szCs w:val="28"/>
        </w:rPr>
        <w:t>6</w:t>
      </w:r>
      <w:r w:rsidR="002C1FF9" w:rsidRPr="00104A5A">
        <w:rPr>
          <w:rFonts w:ascii="Times New Roman" w:hAnsi="Times New Roman" w:cs="Times New Roman"/>
          <w:sz w:val="28"/>
          <w:szCs w:val="28"/>
        </w:rPr>
        <w:t xml:space="preserve"> год и на плановый период  202</w:t>
      </w:r>
      <w:r w:rsidR="00206D01">
        <w:rPr>
          <w:rFonts w:ascii="Times New Roman" w:hAnsi="Times New Roman" w:cs="Times New Roman"/>
          <w:sz w:val="28"/>
          <w:szCs w:val="28"/>
        </w:rPr>
        <w:t>7</w:t>
      </w:r>
      <w:r w:rsidR="002C1FF9" w:rsidRPr="00104A5A">
        <w:rPr>
          <w:rFonts w:ascii="Times New Roman" w:hAnsi="Times New Roman" w:cs="Times New Roman"/>
          <w:sz w:val="28"/>
          <w:szCs w:val="28"/>
        </w:rPr>
        <w:t>-202</w:t>
      </w:r>
      <w:r w:rsidR="00206D01">
        <w:rPr>
          <w:rFonts w:ascii="Times New Roman" w:hAnsi="Times New Roman" w:cs="Times New Roman"/>
          <w:sz w:val="28"/>
          <w:szCs w:val="28"/>
        </w:rPr>
        <w:t>8</w:t>
      </w:r>
      <w:r w:rsidR="002C1FF9" w:rsidRPr="00104A5A">
        <w:rPr>
          <w:rFonts w:ascii="Times New Roman" w:hAnsi="Times New Roman" w:cs="Times New Roman"/>
          <w:sz w:val="28"/>
          <w:szCs w:val="28"/>
        </w:rPr>
        <w:t xml:space="preserve"> годов», подготовлено </w:t>
      </w:r>
      <w:r w:rsidR="00E55248">
        <w:rPr>
          <w:rFonts w:ascii="Times New Roman" w:hAnsi="Times New Roman" w:cs="Times New Roman"/>
          <w:sz w:val="28"/>
          <w:szCs w:val="28"/>
        </w:rPr>
        <w:t>4</w:t>
      </w:r>
      <w:r w:rsidR="002C1FF9" w:rsidRPr="00104A5A">
        <w:rPr>
          <w:rFonts w:ascii="Times New Roman" w:hAnsi="Times New Roman" w:cs="Times New Roman"/>
          <w:sz w:val="28"/>
          <w:szCs w:val="28"/>
        </w:rPr>
        <w:t xml:space="preserve"> заключения.</w:t>
      </w:r>
    </w:p>
    <w:p w14:paraId="610DC2FF" w14:textId="75A6D715" w:rsidR="004E65A0" w:rsidRPr="00104A5A" w:rsidRDefault="004E65A0" w:rsidP="00104A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A5A">
        <w:rPr>
          <w:rFonts w:ascii="Times New Roman" w:hAnsi="Times New Roman" w:cs="Times New Roman"/>
          <w:sz w:val="28"/>
          <w:szCs w:val="28"/>
        </w:rPr>
        <w:t xml:space="preserve">Основной целью вносимых изменений является увеличение объёмов доходов и расходов бюджетов (районного и городского поселения) как за счет безвозмездных поступлений, так и за счет  собственных доходов, перераспределение  плановых расходов в рамках одной целевой статьи </w:t>
      </w:r>
      <w:r w:rsidRPr="00104A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направление их на решение вопросов местного значения.</w:t>
      </w:r>
    </w:p>
    <w:p w14:paraId="052CB66A" w14:textId="00F0F00A" w:rsidR="005E1661" w:rsidRPr="00104A5A" w:rsidRDefault="005E1661" w:rsidP="00104A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A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Показатели проекта Решения в целом соответствуют установленным Бюджетным кодексом Российской Федерации принципам сбалансированности бюджета (ст.33 БК РФ).</w:t>
      </w:r>
    </w:p>
    <w:p w14:paraId="205971EB" w14:textId="4C0B3413" w:rsidR="004824F0" w:rsidRPr="00104A5A" w:rsidRDefault="000C7BBA" w:rsidP="00104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A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4824F0" w:rsidRPr="00104A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4824F0" w:rsidRPr="00104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ст. </w:t>
      </w:r>
      <w:r w:rsidR="004824F0" w:rsidRPr="00104A5A">
        <w:rPr>
          <w:rFonts w:ascii="Times New Roman" w:hAnsi="Times New Roman" w:cs="Times New Roman"/>
          <w:sz w:val="28"/>
          <w:szCs w:val="28"/>
        </w:rPr>
        <w:t>268.1</w:t>
      </w:r>
      <w:r w:rsidR="004824F0" w:rsidRPr="00104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РФ</w:t>
      </w:r>
      <w:r w:rsidR="004824F0" w:rsidRPr="00104A5A">
        <w:rPr>
          <w:rFonts w:ascii="Times New Roman" w:hAnsi="Times New Roman" w:cs="Times New Roman"/>
          <w:sz w:val="28"/>
          <w:szCs w:val="28"/>
        </w:rPr>
        <w:t xml:space="preserve"> </w:t>
      </w:r>
      <w:r w:rsidR="00C46CDF" w:rsidRPr="00104A5A">
        <w:rPr>
          <w:rFonts w:ascii="Times New Roman" w:hAnsi="Times New Roman" w:cs="Times New Roman"/>
          <w:sz w:val="28"/>
          <w:szCs w:val="28"/>
        </w:rPr>
        <w:t>проводилась</w:t>
      </w:r>
      <w:r w:rsidR="00C46CDF" w:rsidRPr="00104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обследование</w:t>
      </w:r>
      <w:r w:rsidR="004824F0" w:rsidRPr="00104A5A">
        <w:rPr>
          <w:rFonts w:ascii="Times New Roman" w:hAnsi="Times New Roman" w:cs="Times New Roman"/>
          <w:sz w:val="28"/>
          <w:szCs w:val="28"/>
        </w:rPr>
        <w:t xml:space="preserve"> достоверности, полноты и соответствия нормативным требованиям составления и </w:t>
      </w:r>
      <w:r w:rsidR="00104A5A" w:rsidRPr="00104A5A">
        <w:rPr>
          <w:rFonts w:ascii="Times New Roman" w:hAnsi="Times New Roman" w:cs="Times New Roman"/>
          <w:sz w:val="28"/>
          <w:szCs w:val="28"/>
        </w:rPr>
        <w:t>представления отчета</w:t>
      </w:r>
      <w:r w:rsidR="004824F0" w:rsidRPr="00104A5A">
        <w:rPr>
          <w:rFonts w:ascii="Times New Roman" w:hAnsi="Times New Roman" w:cs="Times New Roman"/>
          <w:sz w:val="28"/>
          <w:szCs w:val="28"/>
        </w:rPr>
        <w:t xml:space="preserve"> об исполнении бюджета по доходам и </w:t>
      </w:r>
      <w:r w:rsidR="00104A5A" w:rsidRPr="00104A5A">
        <w:rPr>
          <w:rFonts w:ascii="Times New Roman" w:hAnsi="Times New Roman" w:cs="Times New Roman"/>
          <w:sz w:val="28"/>
          <w:szCs w:val="28"/>
        </w:rPr>
        <w:t>расходам Покровского</w:t>
      </w:r>
      <w:r w:rsidR="004824F0" w:rsidRPr="00104A5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824F0" w:rsidRPr="00104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r w:rsidR="00104A5A" w:rsidRPr="00104A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4824F0" w:rsidRPr="00104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</w:t>
      </w:r>
      <w:r w:rsidR="00104A5A" w:rsidRPr="00104A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Покровское за</w:t>
      </w:r>
      <w:r w:rsidR="004824F0" w:rsidRPr="00104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r w:rsidR="004A6140" w:rsidRPr="00104A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4824F0" w:rsidRPr="00104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E5524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824F0" w:rsidRPr="00104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По результатам внешних </w:t>
      </w:r>
      <w:r w:rsidR="00104A5A" w:rsidRPr="00104A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проверок отчетность</w:t>
      </w:r>
      <w:r w:rsidR="004824F0" w:rsidRPr="00104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представлена в полном объеме в соответствии с требованиями действующего законодательства, подготовлено 2 заключения.</w:t>
      </w:r>
      <w:r w:rsidR="004824F0" w:rsidRPr="00104A5A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7B7B1F7" w14:textId="77777777" w:rsidR="00631B65" w:rsidRDefault="00631B65" w:rsidP="00A9492B">
      <w:pPr>
        <w:tabs>
          <w:tab w:val="left" w:pos="675"/>
        </w:tabs>
        <w:spacing w:after="0" w:line="240" w:lineRule="auto"/>
        <w:ind w:left="-45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60A651D" w14:textId="1CC68A63" w:rsidR="00717273" w:rsidRDefault="00A9492B" w:rsidP="00A9492B">
      <w:pPr>
        <w:tabs>
          <w:tab w:val="left" w:pos="675"/>
        </w:tabs>
        <w:spacing w:after="0" w:line="240" w:lineRule="auto"/>
        <w:ind w:left="-4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492B">
        <w:rPr>
          <w:rFonts w:ascii="Times New Roman" w:hAnsi="Times New Roman" w:cs="Times New Roman"/>
          <w:bCs/>
          <w:sz w:val="28"/>
          <w:szCs w:val="28"/>
        </w:rPr>
        <w:t xml:space="preserve">Председатель </w:t>
      </w:r>
    </w:p>
    <w:p w14:paraId="513BB4F3" w14:textId="77777777" w:rsidR="00AA3A99" w:rsidRDefault="00717273" w:rsidP="00631B65">
      <w:pPr>
        <w:tabs>
          <w:tab w:val="left" w:pos="675"/>
        </w:tabs>
        <w:spacing w:after="0" w:line="240" w:lineRule="auto"/>
        <w:ind w:left="-4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КСП </w:t>
      </w:r>
      <w:r w:rsidR="00A9492B" w:rsidRPr="00A9492B">
        <w:rPr>
          <w:rFonts w:ascii="Times New Roman" w:hAnsi="Times New Roman" w:cs="Times New Roman"/>
          <w:bCs/>
          <w:sz w:val="28"/>
          <w:szCs w:val="28"/>
        </w:rPr>
        <w:t>Покровского района</w:t>
      </w:r>
    </w:p>
    <w:p w14:paraId="7A99A15F" w14:textId="77777777" w:rsidR="00AA3A99" w:rsidRPr="008F5D3E" w:rsidRDefault="00AA3A99" w:rsidP="00AA3A99">
      <w:pPr>
        <w:tabs>
          <w:tab w:val="left" w:pos="675"/>
        </w:tabs>
        <w:spacing w:after="0" w:line="240" w:lineRule="auto"/>
        <w:ind w:left="-4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492B">
        <w:rPr>
          <w:rFonts w:ascii="Times New Roman" w:hAnsi="Times New Roman" w:cs="Times New Roman"/>
          <w:bCs/>
          <w:sz w:val="28"/>
          <w:szCs w:val="28"/>
        </w:rPr>
        <w:t>Е.А. Фарафонова</w:t>
      </w:r>
    </w:p>
    <w:p w14:paraId="02EF389F" w14:textId="6E8DCE99" w:rsidR="005C4464" w:rsidRPr="008F5D3E" w:rsidRDefault="00717273" w:rsidP="00631B65">
      <w:pPr>
        <w:tabs>
          <w:tab w:val="left" w:pos="675"/>
        </w:tabs>
        <w:spacing w:after="0" w:line="240" w:lineRule="auto"/>
        <w:ind w:left="-4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A9492B" w:rsidRPr="00A9492B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</w:t>
      </w:r>
    </w:p>
    <w:sectPr w:rsidR="005C4464" w:rsidRPr="008F5D3E" w:rsidSect="002B16AD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B6CE4E" w14:textId="77777777" w:rsidR="00F27125" w:rsidRDefault="00F27125" w:rsidP="002B16AD">
      <w:pPr>
        <w:spacing w:after="0" w:line="240" w:lineRule="auto"/>
      </w:pPr>
      <w:r>
        <w:separator/>
      </w:r>
    </w:p>
  </w:endnote>
  <w:endnote w:type="continuationSeparator" w:id="0">
    <w:p w14:paraId="6D572FB4" w14:textId="77777777" w:rsidR="00F27125" w:rsidRDefault="00F27125" w:rsidP="002B1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535412"/>
      <w:docPartObj>
        <w:docPartGallery w:val="Page Numbers (Bottom of Page)"/>
        <w:docPartUnique/>
      </w:docPartObj>
    </w:sdtPr>
    <w:sdtEndPr/>
    <w:sdtContent>
      <w:p w14:paraId="298E16E8" w14:textId="77777777" w:rsidR="002B16AD" w:rsidRDefault="00A67981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4D5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117FB9" w14:textId="77777777" w:rsidR="002B16AD" w:rsidRDefault="002B16A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E6E173" w14:textId="77777777" w:rsidR="00F27125" w:rsidRDefault="00F27125" w:rsidP="002B16AD">
      <w:pPr>
        <w:spacing w:after="0" w:line="240" w:lineRule="auto"/>
      </w:pPr>
      <w:r>
        <w:separator/>
      </w:r>
    </w:p>
  </w:footnote>
  <w:footnote w:type="continuationSeparator" w:id="0">
    <w:p w14:paraId="781AB78E" w14:textId="77777777" w:rsidR="00F27125" w:rsidRDefault="00F27125" w:rsidP="002B16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5669B"/>
    <w:multiLevelType w:val="multilevel"/>
    <w:tmpl w:val="4A924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214764"/>
    <w:multiLevelType w:val="multilevel"/>
    <w:tmpl w:val="025E0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893946"/>
    <w:multiLevelType w:val="multilevel"/>
    <w:tmpl w:val="071C35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17D3"/>
    <w:rsid w:val="00001BF5"/>
    <w:rsid w:val="00013931"/>
    <w:rsid w:val="000359DB"/>
    <w:rsid w:val="0004475C"/>
    <w:rsid w:val="000A6D98"/>
    <w:rsid w:val="000B05A5"/>
    <w:rsid w:val="000B42B5"/>
    <w:rsid w:val="000C1AC1"/>
    <w:rsid w:val="000C5F87"/>
    <w:rsid w:val="000C7BBA"/>
    <w:rsid w:val="000D65CC"/>
    <w:rsid w:val="000E398A"/>
    <w:rsid w:val="000E6E3B"/>
    <w:rsid w:val="000F45FE"/>
    <w:rsid w:val="001016D1"/>
    <w:rsid w:val="00101B10"/>
    <w:rsid w:val="00104A5A"/>
    <w:rsid w:val="00151C38"/>
    <w:rsid w:val="00160AD9"/>
    <w:rsid w:val="00161F32"/>
    <w:rsid w:val="00164D56"/>
    <w:rsid w:val="00192D37"/>
    <w:rsid w:val="001E5976"/>
    <w:rsid w:val="001E676F"/>
    <w:rsid w:val="001F3EAE"/>
    <w:rsid w:val="00206D01"/>
    <w:rsid w:val="00221C16"/>
    <w:rsid w:val="002445F0"/>
    <w:rsid w:val="00261FB2"/>
    <w:rsid w:val="00274F92"/>
    <w:rsid w:val="002864E5"/>
    <w:rsid w:val="002A13E7"/>
    <w:rsid w:val="002A5D5A"/>
    <w:rsid w:val="002B16AD"/>
    <w:rsid w:val="002B7C50"/>
    <w:rsid w:val="002C1FF9"/>
    <w:rsid w:val="002D2EB0"/>
    <w:rsid w:val="002F36E8"/>
    <w:rsid w:val="002F6250"/>
    <w:rsid w:val="00311A16"/>
    <w:rsid w:val="003146F8"/>
    <w:rsid w:val="00314A4D"/>
    <w:rsid w:val="00353873"/>
    <w:rsid w:val="00363991"/>
    <w:rsid w:val="0038403F"/>
    <w:rsid w:val="00385105"/>
    <w:rsid w:val="003B3356"/>
    <w:rsid w:val="003B3E79"/>
    <w:rsid w:val="003B634A"/>
    <w:rsid w:val="003C1DB0"/>
    <w:rsid w:val="003C399A"/>
    <w:rsid w:val="003D59E1"/>
    <w:rsid w:val="0041032B"/>
    <w:rsid w:val="00410655"/>
    <w:rsid w:val="0047795D"/>
    <w:rsid w:val="004824F0"/>
    <w:rsid w:val="004A6140"/>
    <w:rsid w:val="004C065E"/>
    <w:rsid w:val="004D31E8"/>
    <w:rsid w:val="004E4B87"/>
    <w:rsid w:val="004E65A0"/>
    <w:rsid w:val="005117D3"/>
    <w:rsid w:val="00537FAF"/>
    <w:rsid w:val="00541430"/>
    <w:rsid w:val="00541B66"/>
    <w:rsid w:val="00552357"/>
    <w:rsid w:val="00557088"/>
    <w:rsid w:val="00575F08"/>
    <w:rsid w:val="0058379E"/>
    <w:rsid w:val="00587D19"/>
    <w:rsid w:val="005A3E37"/>
    <w:rsid w:val="005B4E6A"/>
    <w:rsid w:val="005B7203"/>
    <w:rsid w:val="005C4464"/>
    <w:rsid w:val="005C44C0"/>
    <w:rsid w:val="005D07E5"/>
    <w:rsid w:val="005E1661"/>
    <w:rsid w:val="005F16F0"/>
    <w:rsid w:val="005F5E6E"/>
    <w:rsid w:val="00622FB9"/>
    <w:rsid w:val="00626AAC"/>
    <w:rsid w:val="00631B65"/>
    <w:rsid w:val="006342DF"/>
    <w:rsid w:val="00651D00"/>
    <w:rsid w:val="006540BB"/>
    <w:rsid w:val="00670A40"/>
    <w:rsid w:val="00687F36"/>
    <w:rsid w:val="00693AE3"/>
    <w:rsid w:val="006A70BE"/>
    <w:rsid w:val="006B0EB2"/>
    <w:rsid w:val="006B3FC2"/>
    <w:rsid w:val="006C3A62"/>
    <w:rsid w:val="006E63F3"/>
    <w:rsid w:val="006F5629"/>
    <w:rsid w:val="0070214F"/>
    <w:rsid w:val="00717273"/>
    <w:rsid w:val="00786D87"/>
    <w:rsid w:val="007F5E1D"/>
    <w:rsid w:val="007F70F9"/>
    <w:rsid w:val="007F77F3"/>
    <w:rsid w:val="00820841"/>
    <w:rsid w:val="00822319"/>
    <w:rsid w:val="00833C1A"/>
    <w:rsid w:val="008630A0"/>
    <w:rsid w:val="00864BB3"/>
    <w:rsid w:val="00871299"/>
    <w:rsid w:val="008722A2"/>
    <w:rsid w:val="00872789"/>
    <w:rsid w:val="00892CDC"/>
    <w:rsid w:val="0089535D"/>
    <w:rsid w:val="008957DF"/>
    <w:rsid w:val="008A74A6"/>
    <w:rsid w:val="008B3A03"/>
    <w:rsid w:val="008C2BB9"/>
    <w:rsid w:val="008D5733"/>
    <w:rsid w:val="008F0CE4"/>
    <w:rsid w:val="008F1ED8"/>
    <w:rsid w:val="009135B1"/>
    <w:rsid w:val="00950AB3"/>
    <w:rsid w:val="00960EFC"/>
    <w:rsid w:val="0096753C"/>
    <w:rsid w:val="00986795"/>
    <w:rsid w:val="009B514D"/>
    <w:rsid w:val="009C6371"/>
    <w:rsid w:val="009F6176"/>
    <w:rsid w:val="009F7354"/>
    <w:rsid w:val="00A078A3"/>
    <w:rsid w:val="00A531F6"/>
    <w:rsid w:val="00A67981"/>
    <w:rsid w:val="00A910F1"/>
    <w:rsid w:val="00A9492B"/>
    <w:rsid w:val="00AA3A99"/>
    <w:rsid w:val="00AB0009"/>
    <w:rsid w:val="00AB0943"/>
    <w:rsid w:val="00AD05A0"/>
    <w:rsid w:val="00AE1AAB"/>
    <w:rsid w:val="00AF7123"/>
    <w:rsid w:val="00B1315D"/>
    <w:rsid w:val="00B2741E"/>
    <w:rsid w:val="00B41DC9"/>
    <w:rsid w:val="00B650BE"/>
    <w:rsid w:val="00B77643"/>
    <w:rsid w:val="00B951BC"/>
    <w:rsid w:val="00BA5683"/>
    <w:rsid w:val="00BC05CD"/>
    <w:rsid w:val="00BD6D03"/>
    <w:rsid w:val="00BE2E3A"/>
    <w:rsid w:val="00C1091E"/>
    <w:rsid w:val="00C13D4A"/>
    <w:rsid w:val="00C20623"/>
    <w:rsid w:val="00C46CDF"/>
    <w:rsid w:val="00C4716D"/>
    <w:rsid w:val="00C85604"/>
    <w:rsid w:val="00C97B02"/>
    <w:rsid w:val="00CA2EE9"/>
    <w:rsid w:val="00CA5DAF"/>
    <w:rsid w:val="00CB1839"/>
    <w:rsid w:val="00CC77CC"/>
    <w:rsid w:val="00CF0BC2"/>
    <w:rsid w:val="00CF4E2A"/>
    <w:rsid w:val="00D01802"/>
    <w:rsid w:val="00D07DBB"/>
    <w:rsid w:val="00D14C27"/>
    <w:rsid w:val="00D231D8"/>
    <w:rsid w:val="00D429E1"/>
    <w:rsid w:val="00D73D17"/>
    <w:rsid w:val="00D840BE"/>
    <w:rsid w:val="00D91660"/>
    <w:rsid w:val="00DB3385"/>
    <w:rsid w:val="00DB4DD9"/>
    <w:rsid w:val="00DC08A5"/>
    <w:rsid w:val="00DF78CD"/>
    <w:rsid w:val="00E06A0B"/>
    <w:rsid w:val="00E171FF"/>
    <w:rsid w:val="00E55248"/>
    <w:rsid w:val="00E71923"/>
    <w:rsid w:val="00E741E0"/>
    <w:rsid w:val="00E83505"/>
    <w:rsid w:val="00E87B85"/>
    <w:rsid w:val="00EB1A8B"/>
    <w:rsid w:val="00ED0470"/>
    <w:rsid w:val="00ED0D8C"/>
    <w:rsid w:val="00ED1819"/>
    <w:rsid w:val="00EE3468"/>
    <w:rsid w:val="00EE4840"/>
    <w:rsid w:val="00F04F25"/>
    <w:rsid w:val="00F16A4D"/>
    <w:rsid w:val="00F21221"/>
    <w:rsid w:val="00F27125"/>
    <w:rsid w:val="00F27487"/>
    <w:rsid w:val="00F40DB5"/>
    <w:rsid w:val="00F767F5"/>
    <w:rsid w:val="00F911C8"/>
    <w:rsid w:val="00FA001A"/>
    <w:rsid w:val="00FB7029"/>
    <w:rsid w:val="00FD5E37"/>
    <w:rsid w:val="00FE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C23E6"/>
  <w15:docId w15:val="{67CC4C39-5C17-4525-9ACF-CAFD82555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2DF"/>
  </w:style>
  <w:style w:type="paragraph" w:styleId="1">
    <w:name w:val="heading 1"/>
    <w:basedOn w:val="a"/>
    <w:link w:val="10"/>
    <w:uiPriority w:val="9"/>
    <w:qFormat/>
    <w:rsid w:val="009675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1B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753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7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E06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675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rticle-block">
    <w:name w:val="article-block"/>
    <w:basedOn w:val="a"/>
    <w:rsid w:val="00967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6753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67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753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96753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wp-caption-text">
    <w:name w:val="wp-caption-text"/>
    <w:basedOn w:val="a"/>
    <w:rsid w:val="00967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6540BB"/>
    <w:rPr>
      <w:color w:val="0000FF"/>
      <w:u w:val="single"/>
    </w:rPr>
  </w:style>
  <w:style w:type="character" w:customStyle="1" w:styleId="metkygreen">
    <w:name w:val="metkygreen"/>
    <w:basedOn w:val="a0"/>
    <w:rsid w:val="00363991"/>
  </w:style>
  <w:style w:type="paragraph" w:styleId="a8">
    <w:name w:val="header"/>
    <w:basedOn w:val="a"/>
    <w:link w:val="a9"/>
    <w:unhideWhenUsed/>
    <w:rsid w:val="002B1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B16AD"/>
  </w:style>
  <w:style w:type="paragraph" w:styleId="aa">
    <w:name w:val="footer"/>
    <w:basedOn w:val="a"/>
    <w:link w:val="ab"/>
    <w:uiPriority w:val="99"/>
    <w:unhideWhenUsed/>
    <w:rsid w:val="002B1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B16AD"/>
  </w:style>
  <w:style w:type="character" w:customStyle="1" w:styleId="20">
    <w:name w:val="Заголовок 2 Знак"/>
    <w:basedOn w:val="a0"/>
    <w:link w:val="2"/>
    <w:uiPriority w:val="9"/>
    <w:semiHidden/>
    <w:rsid w:val="00101B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List Paragraph"/>
    <w:basedOn w:val="a"/>
    <w:uiPriority w:val="34"/>
    <w:qFormat/>
    <w:rsid w:val="008A74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5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9341">
              <w:marLeft w:val="0"/>
              <w:marRight w:val="0"/>
              <w:marTop w:val="22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40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1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94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7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042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4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57477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6771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645298">
                  <w:marLeft w:val="0"/>
                  <w:marRight w:val="0"/>
                  <w:marTop w:val="0"/>
                  <w:marBottom w:val="150"/>
                  <w:divBdr>
                    <w:top w:val="single" w:sz="6" w:space="2" w:color="DEDBC8"/>
                    <w:left w:val="single" w:sz="6" w:space="2" w:color="DEDBC8"/>
                    <w:bottom w:val="single" w:sz="6" w:space="2" w:color="DEDBC8"/>
                    <w:right w:val="single" w:sz="6" w:space="2" w:color="DEDBC8"/>
                  </w:divBdr>
                  <w:divsChild>
                    <w:div w:id="79942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625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354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6334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24007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17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84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39194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20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78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24339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1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05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88096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2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57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8448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8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22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96607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23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28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5255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6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3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15064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82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50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599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17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27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1140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6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7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47057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7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51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4617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08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20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8756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6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02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8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7499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8" w:space="15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4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D2DD1-1D79-41BE-B3A2-218020D45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KSP_PALATA</dc:creator>
  <cp:lastModifiedBy>Алексей Захаров</cp:lastModifiedBy>
  <cp:revision>83</cp:revision>
  <cp:lastPrinted>2026-10-06T13:34:00Z</cp:lastPrinted>
  <dcterms:created xsi:type="dcterms:W3CDTF">2020-02-11T06:31:00Z</dcterms:created>
  <dcterms:modified xsi:type="dcterms:W3CDTF">2026-10-07T07:04:00Z</dcterms:modified>
</cp:coreProperties>
</file>