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6CD326" w14:textId="5623804B" w:rsidR="005C504B" w:rsidRPr="00C07FDB" w:rsidRDefault="00A56C58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ПОРЯДОК ИСПОЛЬЗОВАНИЯ</w:t>
      </w:r>
      <w:r w:rsidR="00D71C6A" w:rsidRPr="00C07FDB">
        <w:rPr>
          <w:rFonts w:ascii="Times New Roman" w:hAnsi="Times New Roman"/>
          <w:b/>
        </w:rPr>
        <w:t xml:space="preserve"> БЕСПИЛОТНЫ</w:t>
      </w:r>
      <w:r>
        <w:rPr>
          <w:rFonts w:ascii="Times New Roman" w:hAnsi="Times New Roman"/>
          <w:b/>
        </w:rPr>
        <w:t>Х</w:t>
      </w:r>
      <w:r w:rsidR="00D71C6A" w:rsidRPr="00C07FDB">
        <w:rPr>
          <w:rFonts w:ascii="Times New Roman" w:hAnsi="Times New Roman"/>
          <w:b/>
        </w:rPr>
        <w:t xml:space="preserve"> ВОЗДУШНЫ</w:t>
      </w:r>
      <w:r>
        <w:rPr>
          <w:rFonts w:ascii="Times New Roman" w:hAnsi="Times New Roman"/>
          <w:b/>
        </w:rPr>
        <w:t>Х</w:t>
      </w:r>
      <w:r w:rsidR="00D71C6A" w:rsidRPr="00C07FDB">
        <w:rPr>
          <w:rFonts w:ascii="Times New Roman" w:hAnsi="Times New Roman"/>
          <w:b/>
        </w:rPr>
        <w:t xml:space="preserve"> СУД</w:t>
      </w:r>
      <w:r>
        <w:rPr>
          <w:rFonts w:ascii="Times New Roman" w:hAnsi="Times New Roman"/>
          <w:b/>
        </w:rPr>
        <w:t>ОВ</w:t>
      </w:r>
    </w:p>
    <w:p w14:paraId="4A59DE15" w14:textId="77777777" w:rsidR="001F7D86" w:rsidRDefault="001F7D86" w:rsidP="001F7D86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14:paraId="2836722B" w14:textId="77777777" w:rsidR="00500D51" w:rsidRPr="00AF5F37" w:rsidRDefault="00500D51" w:rsidP="00AF5F37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 w:rsidRPr="00AF5F37">
        <w:rPr>
          <w:rFonts w:ascii="Times New Roman" w:hAnsi="Times New Roman"/>
          <w:sz w:val="24"/>
          <w:szCs w:val="24"/>
        </w:rPr>
        <w:t>Согласно требованиям Воздушного Кодекса Российской Федерации физические или юридические лица, планирующие осуществлять запуски беспилотных воздушных судов, должны знать и выполнять правила и процедуры, установленные законодательством Российской Федерации в сфере использования воздушного пространства.</w:t>
      </w:r>
    </w:p>
    <w:p w14:paraId="768BA269" w14:textId="62EFE524" w:rsidR="00FD7C86" w:rsidRPr="00AF5F37" w:rsidRDefault="00FD7C86" w:rsidP="00AF5F37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 w:rsidRPr="00AF5F37">
        <w:rPr>
          <w:rFonts w:ascii="Times New Roman" w:hAnsi="Times New Roman"/>
          <w:sz w:val="24"/>
          <w:szCs w:val="24"/>
        </w:rPr>
        <w:t xml:space="preserve">Постановка БВС на </w:t>
      </w:r>
      <w:proofErr w:type="spellStart"/>
      <w:r w:rsidRPr="00AF5F37">
        <w:rPr>
          <w:rFonts w:ascii="Times New Roman" w:hAnsi="Times New Roman"/>
          <w:sz w:val="24"/>
          <w:szCs w:val="24"/>
        </w:rPr>
        <w:t>государственныи</w:t>
      </w:r>
      <w:proofErr w:type="spellEnd"/>
      <w:r w:rsidRPr="00AF5F37">
        <w:rPr>
          <w:rFonts w:ascii="Times New Roman" w:hAnsi="Times New Roman"/>
          <w:sz w:val="24"/>
          <w:szCs w:val="24"/>
        </w:rPr>
        <w:t>̆ учет в Федеральном агентстве воздушного транспорта РФ (Росавиация)</w:t>
      </w:r>
      <w:r w:rsidR="001F7D86" w:rsidRPr="00AF5F37">
        <w:rPr>
          <w:rFonts w:ascii="Times New Roman" w:hAnsi="Times New Roman"/>
          <w:sz w:val="24"/>
          <w:szCs w:val="24"/>
        </w:rPr>
        <w:t>.</w:t>
      </w:r>
    </w:p>
    <w:p w14:paraId="31973512" w14:textId="2F24E585" w:rsidR="00FD7C86" w:rsidRPr="00AF5F37" w:rsidRDefault="00FD7C86" w:rsidP="00AF5F37">
      <w:pPr>
        <w:pStyle w:val="af1"/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  <w:r w:rsidRPr="00AF5F37">
        <w:rPr>
          <w:rFonts w:ascii="Times New Roman" w:hAnsi="Times New Roman"/>
          <w:color w:val="auto"/>
          <w:sz w:val="24"/>
          <w:szCs w:val="24"/>
        </w:rPr>
        <w:t xml:space="preserve">Значение для определения </w:t>
      </w:r>
      <w:proofErr w:type="spellStart"/>
      <w:r w:rsidRPr="00AF5F37">
        <w:rPr>
          <w:rFonts w:ascii="Times New Roman" w:hAnsi="Times New Roman"/>
          <w:color w:val="auto"/>
          <w:sz w:val="24"/>
          <w:szCs w:val="24"/>
        </w:rPr>
        <w:t>особенностеи</w:t>
      </w:r>
      <w:proofErr w:type="spellEnd"/>
      <w:r w:rsidRPr="00AF5F37">
        <w:rPr>
          <w:rFonts w:ascii="Times New Roman" w:hAnsi="Times New Roman"/>
          <w:color w:val="auto"/>
          <w:sz w:val="24"/>
          <w:szCs w:val="24"/>
        </w:rPr>
        <w:t xml:space="preserve">̆ постановки на учет (госрегистрации) имеет максимальная взлетная масса БВС: </w:t>
      </w:r>
    </w:p>
    <w:p w14:paraId="10DBB388" w14:textId="77777777" w:rsidR="00FD7C86" w:rsidRPr="00AF5F37" w:rsidRDefault="00FD7C86" w:rsidP="00AF5F37">
      <w:pPr>
        <w:pStyle w:val="af1"/>
        <w:jc w:val="both"/>
        <w:rPr>
          <w:rFonts w:ascii="Times New Roman" w:hAnsi="Times New Roman"/>
          <w:color w:val="auto"/>
          <w:sz w:val="24"/>
          <w:szCs w:val="24"/>
        </w:rPr>
      </w:pPr>
      <w:r w:rsidRPr="00AF5F37">
        <w:rPr>
          <w:rFonts w:ascii="Times New Roman" w:hAnsi="Times New Roman"/>
          <w:color w:val="auto"/>
          <w:sz w:val="24"/>
          <w:szCs w:val="24"/>
        </w:rPr>
        <w:t xml:space="preserve">1) до 150 г. - такие БВС не подлежат </w:t>
      </w:r>
      <w:proofErr w:type="spellStart"/>
      <w:r w:rsidRPr="00AF5F37">
        <w:rPr>
          <w:rFonts w:ascii="Times New Roman" w:hAnsi="Times New Roman"/>
          <w:color w:val="auto"/>
          <w:sz w:val="24"/>
          <w:szCs w:val="24"/>
        </w:rPr>
        <w:t>государственнои</w:t>
      </w:r>
      <w:proofErr w:type="spellEnd"/>
      <w:r w:rsidRPr="00AF5F37">
        <w:rPr>
          <w:rFonts w:ascii="Times New Roman" w:hAnsi="Times New Roman"/>
          <w:color w:val="auto"/>
          <w:sz w:val="24"/>
          <w:szCs w:val="24"/>
        </w:rPr>
        <w:t xml:space="preserve">̆ регистрации или учету; </w:t>
      </w:r>
    </w:p>
    <w:p w14:paraId="57832087" w14:textId="3A689CAD" w:rsidR="00FD7C86" w:rsidRPr="00AF5F37" w:rsidRDefault="00FD7C86" w:rsidP="00AF5F37">
      <w:pPr>
        <w:pStyle w:val="af1"/>
        <w:jc w:val="both"/>
        <w:rPr>
          <w:rFonts w:ascii="Times New Roman" w:hAnsi="Times New Roman"/>
          <w:color w:val="auto"/>
          <w:sz w:val="24"/>
          <w:szCs w:val="24"/>
        </w:rPr>
      </w:pPr>
      <w:r w:rsidRPr="00AF5F37">
        <w:rPr>
          <w:rFonts w:ascii="Times New Roman" w:hAnsi="Times New Roman"/>
          <w:color w:val="auto"/>
          <w:sz w:val="24"/>
          <w:szCs w:val="24"/>
        </w:rPr>
        <w:t>2) от 150 г. до 30 кг - подлежат государственному учету</w:t>
      </w:r>
      <w:r w:rsidR="000252C1" w:rsidRPr="00AF5F37">
        <w:rPr>
          <w:rFonts w:ascii="Times New Roman" w:hAnsi="Times New Roman"/>
          <w:color w:val="auto"/>
          <w:sz w:val="24"/>
          <w:szCs w:val="24"/>
        </w:rPr>
        <w:t xml:space="preserve"> в порядке, предусмотренном Постановлением Правительства РФ от 25.05.2019 № 658 (далее – ПП № 658)</w:t>
      </w:r>
      <w:r w:rsidR="002C5723" w:rsidRPr="00AF5F37">
        <w:rPr>
          <w:rFonts w:ascii="Times New Roman" w:hAnsi="Times New Roman"/>
          <w:color w:val="auto"/>
          <w:sz w:val="24"/>
          <w:szCs w:val="24"/>
        </w:rPr>
        <w:t>;</w:t>
      </w:r>
    </w:p>
    <w:p w14:paraId="35904BB8" w14:textId="7F38D8A4" w:rsidR="004A350F" w:rsidRPr="00AF5F37" w:rsidRDefault="00FD7C86" w:rsidP="00AF5F37">
      <w:pPr>
        <w:pStyle w:val="af1"/>
        <w:jc w:val="both"/>
        <w:rPr>
          <w:rFonts w:ascii="Times New Roman" w:hAnsi="Times New Roman"/>
          <w:color w:val="auto"/>
          <w:sz w:val="24"/>
          <w:szCs w:val="24"/>
        </w:rPr>
      </w:pPr>
      <w:r w:rsidRPr="00AF5F37">
        <w:rPr>
          <w:rFonts w:ascii="Times New Roman" w:hAnsi="Times New Roman"/>
          <w:color w:val="auto"/>
          <w:sz w:val="24"/>
          <w:szCs w:val="24"/>
        </w:rPr>
        <w:t xml:space="preserve">3) от 30 кг и более - подлежат </w:t>
      </w:r>
      <w:proofErr w:type="spellStart"/>
      <w:r w:rsidRPr="00AF5F37">
        <w:rPr>
          <w:rFonts w:ascii="Times New Roman" w:hAnsi="Times New Roman"/>
          <w:color w:val="auto"/>
          <w:sz w:val="24"/>
          <w:szCs w:val="24"/>
        </w:rPr>
        <w:t>государственнои</w:t>
      </w:r>
      <w:proofErr w:type="spellEnd"/>
      <w:r w:rsidRPr="00AF5F37">
        <w:rPr>
          <w:rFonts w:ascii="Times New Roman" w:hAnsi="Times New Roman"/>
          <w:color w:val="auto"/>
          <w:sz w:val="24"/>
          <w:szCs w:val="24"/>
        </w:rPr>
        <w:t>̆ регистрации</w:t>
      </w:r>
      <w:r w:rsidR="000252C1" w:rsidRPr="00AF5F37">
        <w:rPr>
          <w:rFonts w:ascii="Times New Roman" w:hAnsi="Times New Roman"/>
          <w:color w:val="auto"/>
          <w:sz w:val="24"/>
          <w:szCs w:val="24"/>
        </w:rPr>
        <w:t xml:space="preserve"> в порядке, предусмотренном </w:t>
      </w:r>
      <w:r w:rsidR="000252C1" w:rsidRPr="00AF5F37">
        <w:rPr>
          <w:rFonts w:ascii="Times New Roman" w:hAnsi="Times New Roman"/>
          <w:iCs/>
          <w:sz w:val="24"/>
          <w:szCs w:val="24"/>
          <w:highlight w:val="white"/>
        </w:rPr>
        <w:t>П</w:t>
      </w:r>
      <w:r w:rsidR="004A350F" w:rsidRPr="00AF5F37">
        <w:rPr>
          <w:rFonts w:ascii="Times New Roman" w:hAnsi="Times New Roman"/>
          <w:iCs/>
          <w:sz w:val="24"/>
          <w:szCs w:val="24"/>
          <w:highlight w:val="white"/>
        </w:rPr>
        <w:t>риказом Минтранса России от 05.12.2013 № 457.</w:t>
      </w:r>
    </w:p>
    <w:p w14:paraId="5D65C724" w14:textId="4CE30B29" w:rsidR="00FD7C86" w:rsidRPr="00AF5F37" w:rsidRDefault="000322AB" w:rsidP="00AF5F37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AF5F37">
        <w:rPr>
          <w:rFonts w:ascii="Times New Roman" w:hAnsi="Times New Roman"/>
          <w:sz w:val="24"/>
          <w:szCs w:val="24"/>
        </w:rPr>
        <w:t xml:space="preserve">На БВС до начала выполнения им полетов должны быть нанесены учетные опознавательные знаки, имеющие в своем составе </w:t>
      </w:r>
      <w:proofErr w:type="spellStart"/>
      <w:r w:rsidRPr="00AF5F37">
        <w:rPr>
          <w:rFonts w:ascii="Times New Roman" w:hAnsi="Times New Roman"/>
          <w:sz w:val="24"/>
          <w:szCs w:val="24"/>
        </w:rPr>
        <w:t>учетныи</w:t>
      </w:r>
      <w:proofErr w:type="spellEnd"/>
      <w:r w:rsidRPr="00AF5F37">
        <w:rPr>
          <w:rFonts w:ascii="Times New Roman" w:hAnsi="Times New Roman"/>
          <w:sz w:val="24"/>
          <w:szCs w:val="24"/>
        </w:rPr>
        <w:t>̆ номер БВС</w:t>
      </w:r>
      <w:r w:rsidR="000252C1" w:rsidRPr="00AF5F37">
        <w:rPr>
          <w:rFonts w:ascii="Times New Roman" w:hAnsi="Times New Roman"/>
          <w:sz w:val="24"/>
          <w:szCs w:val="24"/>
        </w:rPr>
        <w:t xml:space="preserve"> </w:t>
      </w:r>
      <w:r w:rsidRPr="00AF5F37">
        <w:rPr>
          <w:rFonts w:ascii="Times New Roman" w:hAnsi="Times New Roman"/>
          <w:sz w:val="24"/>
          <w:szCs w:val="24"/>
        </w:rPr>
        <w:t xml:space="preserve">(п. 28 </w:t>
      </w:r>
      <w:r w:rsidR="000252C1" w:rsidRPr="00AF5F37">
        <w:rPr>
          <w:rFonts w:ascii="Times New Roman" w:hAnsi="Times New Roman"/>
          <w:color w:val="auto"/>
          <w:sz w:val="24"/>
          <w:szCs w:val="24"/>
        </w:rPr>
        <w:t>ПП № 658</w:t>
      </w:r>
      <w:r w:rsidRPr="00AF5F37">
        <w:rPr>
          <w:rFonts w:ascii="Times New Roman" w:hAnsi="Times New Roman"/>
          <w:sz w:val="24"/>
          <w:szCs w:val="24"/>
        </w:rPr>
        <w:t>).</w:t>
      </w:r>
    </w:p>
    <w:p w14:paraId="1CC8541C" w14:textId="4CA81F18" w:rsidR="00500D51" w:rsidRPr="00AF5F37" w:rsidRDefault="006606A2" w:rsidP="00AF5F37">
      <w:pPr>
        <w:pStyle w:val="af1"/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  <w:r w:rsidRPr="00AF5F37">
        <w:rPr>
          <w:rFonts w:ascii="Times New Roman" w:hAnsi="Times New Roman"/>
          <w:color w:val="auto"/>
          <w:sz w:val="24"/>
          <w:szCs w:val="24"/>
        </w:rPr>
        <w:t>Порядок использования воздушного пространства, в том числе беспилотными воздушными судами, установлен Федеральными правилами использования воздушного пространства Российской Федерации, утвержденными Постановлением Правительства Российской Федерации от 11.03.2010 № 138 (далее ФП ИВП РФ).</w:t>
      </w:r>
    </w:p>
    <w:p w14:paraId="4A330083" w14:textId="00CDD3C2" w:rsidR="006606A2" w:rsidRPr="00AF5F37" w:rsidRDefault="006606A2" w:rsidP="00AF5F37">
      <w:pPr>
        <w:pStyle w:val="af1"/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  <w:r w:rsidRPr="00AF5F37">
        <w:rPr>
          <w:rFonts w:ascii="Times New Roman" w:hAnsi="Times New Roman"/>
          <w:color w:val="auto"/>
          <w:sz w:val="24"/>
          <w:szCs w:val="24"/>
        </w:rPr>
        <w:t>Установлен разрешительный порядок использования воздушного пространства, независимо от класса воздушного пространства, в котором выполняется полёт.</w:t>
      </w:r>
    </w:p>
    <w:p w14:paraId="5DD506E7" w14:textId="05B587D4" w:rsidR="000322AB" w:rsidRPr="00AF5F37" w:rsidRDefault="000322AB" w:rsidP="00AF5F37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AF5F37">
        <w:rPr>
          <w:rFonts w:ascii="Times New Roman" w:hAnsi="Times New Roman"/>
          <w:sz w:val="24"/>
          <w:szCs w:val="24"/>
        </w:rPr>
        <w:t xml:space="preserve">Согласно п. 49 ФП ИВП РФ, полеты БВС выполняются при наличии у </w:t>
      </w:r>
      <w:proofErr w:type="spellStart"/>
      <w:r w:rsidRPr="00AF5F37">
        <w:rPr>
          <w:rFonts w:ascii="Times New Roman" w:hAnsi="Times New Roman"/>
          <w:sz w:val="24"/>
          <w:szCs w:val="24"/>
        </w:rPr>
        <w:t>пользователеи</w:t>
      </w:r>
      <w:proofErr w:type="spellEnd"/>
      <w:r w:rsidRPr="00AF5F37">
        <w:rPr>
          <w:rFonts w:ascii="Times New Roman" w:hAnsi="Times New Roman"/>
          <w:sz w:val="24"/>
          <w:szCs w:val="24"/>
        </w:rPr>
        <w:t xml:space="preserve">̆ воздушного пространства разрешения соответствующего органа местного самоуправления, а в городах федерального значения Москве, Санкт-Петербурге и Севастополе - разрешения соответствующих органов </w:t>
      </w:r>
      <w:proofErr w:type="spellStart"/>
      <w:r w:rsidRPr="00AF5F37">
        <w:rPr>
          <w:rFonts w:ascii="Times New Roman" w:hAnsi="Times New Roman"/>
          <w:sz w:val="24"/>
          <w:szCs w:val="24"/>
        </w:rPr>
        <w:t>исполнительнои</w:t>
      </w:r>
      <w:proofErr w:type="spellEnd"/>
      <w:r w:rsidRPr="00AF5F37">
        <w:rPr>
          <w:rFonts w:ascii="Times New Roman" w:hAnsi="Times New Roman"/>
          <w:sz w:val="24"/>
          <w:szCs w:val="24"/>
        </w:rPr>
        <w:t>̆ власти указанных городов.</w:t>
      </w:r>
    </w:p>
    <w:p w14:paraId="749E68B9" w14:textId="77777777" w:rsidR="000322AB" w:rsidRPr="00AF5F37" w:rsidRDefault="000322AB" w:rsidP="00AF5F37">
      <w:pPr>
        <w:pStyle w:val="af1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 w:rsidRPr="00AF5F37">
        <w:rPr>
          <w:rFonts w:ascii="Times New Roman" w:hAnsi="Times New Roman"/>
          <w:sz w:val="24"/>
          <w:szCs w:val="24"/>
          <w:highlight w:val="white"/>
        </w:rPr>
        <w:t xml:space="preserve">Зоны полетов беспилотных воздушных судов устанавливаются Министерством транспорта </w:t>
      </w:r>
      <w:proofErr w:type="spellStart"/>
      <w:r w:rsidRPr="00AF5F37">
        <w:rPr>
          <w:rFonts w:ascii="Times New Roman" w:hAnsi="Times New Roman"/>
          <w:sz w:val="24"/>
          <w:szCs w:val="24"/>
          <w:highlight w:val="white"/>
        </w:rPr>
        <w:t>Российскои</w:t>
      </w:r>
      <w:proofErr w:type="spellEnd"/>
      <w:r w:rsidRPr="00AF5F37">
        <w:rPr>
          <w:rFonts w:ascii="Times New Roman" w:hAnsi="Times New Roman"/>
          <w:sz w:val="24"/>
          <w:szCs w:val="24"/>
          <w:highlight w:val="white"/>
        </w:rPr>
        <w:t xml:space="preserve">̆ Федерации по представлению высших исполнительных органов субъектов </w:t>
      </w:r>
      <w:proofErr w:type="spellStart"/>
      <w:r w:rsidRPr="00AF5F37">
        <w:rPr>
          <w:rFonts w:ascii="Times New Roman" w:hAnsi="Times New Roman"/>
          <w:sz w:val="24"/>
          <w:szCs w:val="24"/>
          <w:highlight w:val="white"/>
        </w:rPr>
        <w:t>Российскои</w:t>
      </w:r>
      <w:proofErr w:type="spellEnd"/>
      <w:r w:rsidRPr="00AF5F37">
        <w:rPr>
          <w:rFonts w:ascii="Times New Roman" w:hAnsi="Times New Roman"/>
          <w:sz w:val="24"/>
          <w:szCs w:val="24"/>
          <w:highlight w:val="white"/>
        </w:rPr>
        <w:t xml:space="preserve">̆ Федерации - городов федерального значения Москвы, Санкт-Петербурга и Севастополя, а также органов местного самоуправления. </w:t>
      </w:r>
    </w:p>
    <w:p w14:paraId="23E82328" w14:textId="64DBBEA6" w:rsidR="000322AB" w:rsidRPr="00AF5F37" w:rsidRDefault="000322AB" w:rsidP="00AF5F37">
      <w:pPr>
        <w:pStyle w:val="af1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 w:rsidRPr="00AF5F37">
        <w:rPr>
          <w:rFonts w:ascii="Times New Roman" w:hAnsi="Times New Roman"/>
          <w:sz w:val="24"/>
          <w:szCs w:val="24"/>
          <w:highlight w:val="white"/>
        </w:rPr>
        <w:t xml:space="preserve">Информация о зонах полетов беспилотных воздушных судов публикуется Федеральным агентством воздушного транспорта в Сборнике </w:t>
      </w:r>
      <w:proofErr w:type="spellStart"/>
      <w:r w:rsidRPr="00AF5F37">
        <w:rPr>
          <w:rFonts w:ascii="Times New Roman" w:hAnsi="Times New Roman"/>
          <w:sz w:val="24"/>
          <w:szCs w:val="24"/>
          <w:highlight w:val="white"/>
        </w:rPr>
        <w:t>аэронавигационнои</w:t>
      </w:r>
      <w:proofErr w:type="spellEnd"/>
      <w:r w:rsidRPr="00AF5F37">
        <w:rPr>
          <w:rFonts w:ascii="Times New Roman" w:hAnsi="Times New Roman"/>
          <w:sz w:val="24"/>
          <w:szCs w:val="24"/>
          <w:highlight w:val="white"/>
        </w:rPr>
        <w:t xml:space="preserve">̆ информации </w:t>
      </w:r>
      <w:proofErr w:type="spellStart"/>
      <w:r w:rsidRPr="00AF5F37">
        <w:rPr>
          <w:rFonts w:ascii="Times New Roman" w:hAnsi="Times New Roman"/>
          <w:sz w:val="24"/>
          <w:szCs w:val="24"/>
          <w:highlight w:val="white"/>
        </w:rPr>
        <w:t>Российскои</w:t>
      </w:r>
      <w:proofErr w:type="spellEnd"/>
      <w:r w:rsidRPr="00AF5F37">
        <w:rPr>
          <w:rFonts w:ascii="Times New Roman" w:hAnsi="Times New Roman"/>
          <w:sz w:val="24"/>
          <w:szCs w:val="24"/>
          <w:highlight w:val="white"/>
        </w:rPr>
        <w:t xml:space="preserve">̆ Федерации. </w:t>
      </w:r>
    </w:p>
    <w:p w14:paraId="5E95D6EA" w14:textId="77777777" w:rsidR="001F7D86" w:rsidRPr="00AF5F37" w:rsidRDefault="001F7D86" w:rsidP="00AF5F37">
      <w:pPr>
        <w:pStyle w:val="af1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 w:rsidRPr="00AF5F37">
        <w:rPr>
          <w:rFonts w:ascii="Times New Roman" w:hAnsi="Times New Roman"/>
          <w:sz w:val="24"/>
          <w:szCs w:val="24"/>
          <w:highlight w:val="white"/>
        </w:rPr>
        <w:t xml:space="preserve">Согласно п. 38 ФП ИВП РФ, зоны ограничения полетов (постоянные зоны ограничения полетов, временные зарезервированные зоны ограничения полетов) и постоянные опасные зоны устанавливаются Министерством транспорта </w:t>
      </w:r>
      <w:proofErr w:type="spellStart"/>
      <w:r w:rsidRPr="00AF5F37">
        <w:rPr>
          <w:rFonts w:ascii="Times New Roman" w:hAnsi="Times New Roman"/>
          <w:sz w:val="24"/>
          <w:szCs w:val="24"/>
          <w:highlight w:val="white"/>
        </w:rPr>
        <w:t>Российскои</w:t>
      </w:r>
      <w:proofErr w:type="spellEnd"/>
      <w:r w:rsidRPr="00AF5F37">
        <w:rPr>
          <w:rFonts w:ascii="Times New Roman" w:hAnsi="Times New Roman"/>
          <w:sz w:val="24"/>
          <w:szCs w:val="24"/>
          <w:highlight w:val="white"/>
        </w:rPr>
        <w:t xml:space="preserve">̆ Федерации по представлению федеральных органов </w:t>
      </w:r>
      <w:proofErr w:type="spellStart"/>
      <w:r w:rsidRPr="00AF5F37">
        <w:rPr>
          <w:rFonts w:ascii="Times New Roman" w:hAnsi="Times New Roman"/>
          <w:sz w:val="24"/>
          <w:szCs w:val="24"/>
          <w:highlight w:val="white"/>
        </w:rPr>
        <w:t>исполнительнои</w:t>
      </w:r>
      <w:proofErr w:type="spellEnd"/>
      <w:r w:rsidRPr="00AF5F37">
        <w:rPr>
          <w:rFonts w:ascii="Times New Roman" w:hAnsi="Times New Roman"/>
          <w:sz w:val="24"/>
          <w:szCs w:val="24"/>
          <w:highlight w:val="white"/>
        </w:rPr>
        <w:t xml:space="preserve">̆ власти, заинтересованных в установлении таких зон, высших должностных лиц субъектов </w:t>
      </w:r>
      <w:proofErr w:type="spellStart"/>
      <w:r w:rsidRPr="00AF5F37">
        <w:rPr>
          <w:rFonts w:ascii="Times New Roman" w:hAnsi="Times New Roman"/>
          <w:sz w:val="24"/>
          <w:szCs w:val="24"/>
          <w:highlight w:val="white"/>
        </w:rPr>
        <w:t>Российскои</w:t>
      </w:r>
      <w:proofErr w:type="spellEnd"/>
      <w:r w:rsidRPr="00AF5F37">
        <w:rPr>
          <w:rFonts w:ascii="Times New Roman" w:hAnsi="Times New Roman"/>
          <w:sz w:val="24"/>
          <w:szCs w:val="24"/>
          <w:highlight w:val="white"/>
        </w:rPr>
        <w:t xml:space="preserve">̆ Федерации, антитеррористических комиссий в субъектах </w:t>
      </w:r>
      <w:proofErr w:type="spellStart"/>
      <w:r w:rsidRPr="00AF5F37">
        <w:rPr>
          <w:rFonts w:ascii="Times New Roman" w:hAnsi="Times New Roman"/>
          <w:sz w:val="24"/>
          <w:szCs w:val="24"/>
          <w:highlight w:val="white"/>
        </w:rPr>
        <w:t>Российскои</w:t>
      </w:r>
      <w:proofErr w:type="spellEnd"/>
      <w:r w:rsidRPr="00AF5F37">
        <w:rPr>
          <w:rFonts w:ascii="Times New Roman" w:hAnsi="Times New Roman"/>
          <w:sz w:val="24"/>
          <w:szCs w:val="24"/>
          <w:highlight w:val="white"/>
        </w:rPr>
        <w:t xml:space="preserve">̆ Федерации и оперативных штабов субъектов </w:t>
      </w:r>
      <w:proofErr w:type="spellStart"/>
      <w:r w:rsidRPr="00AF5F37">
        <w:rPr>
          <w:rFonts w:ascii="Times New Roman" w:hAnsi="Times New Roman"/>
          <w:sz w:val="24"/>
          <w:szCs w:val="24"/>
          <w:highlight w:val="white"/>
        </w:rPr>
        <w:t>Российскои</w:t>
      </w:r>
      <w:proofErr w:type="spellEnd"/>
      <w:r w:rsidRPr="00AF5F37">
        <w:rPr>
          <w:rFonts w:ascii="Times New Roman" w:hAnsi="Times New Roman"/>
          <w:sz w:val="24"/>
          <w:szCs w:val="24"/>
          <w:highlight w:val="white"/>
        </w:rPr>
        <w:t xml:space="preserve">̆ Федерации. </w:t>
      </w:r>
    </w:p>
    <w:p w14:paraId="557EEB42" w14:textId="44CE6716" w:rsidR="001F7D86" w:rsidRPr="00AF5F37" w:rsidRDefault="001F7D86" w:rsidP="00AF5F37">
      <w:pPr>
        <w:pStyle w:val="af1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 w:rsidRPr="00AF5F37">
        <w:rPr>
          <w:rFonts w:ascii="Times New Roman" w:hAnsi="Times New Roman"/>
          <w:sz w:val="24"/>
          <w:szCs w:val="24"/>
          <w:highlight w:val="white"/>
        </w:rPr>
        <w:t xml:space="preserve">Границы запретных зон и зон ограничения полетов утверждаются Постановлениями Правительства и опубликованы в открытом доступе в сети Интернет. Для г. Москвы установлена запретная зона UUP 53А (воздушное пространство внутри МКАД). Приказами Минтранса России от 11.05.2022 № 172 «Об установлении запретных зон» и от 11.05.2022 № 173 «Об установлении постоянных зон ограничения полетов и временных зарезервированных зон ограничения полетов» в воздушном пространстве </w:t>
      </w:r>
      <w:proofErr w:type="spellStart"/>
      <w:r w:rsidRPr="00AF5F37">
        <w:rPr>
          <w:rFonts w:ascii="Times New Roman" w:hAnsi="Times New Roman"/>
          <w:sz w:val="24"/>
          <w:szCs w:val="24"/>
          <w:highlight w:val="white"/>
        </w:rPr>
        <w:t>Российскои</w:t>
      </w:r>
      <w:proofErr w:type="spellEnd"/>
      <w:r w:rsidRPr="00AF5F37">
        <w:rPr>
          <w:rFonts w:ascii="Times New Roman" w:hAnsi="Times New Roman"/>
          <w:sz w:val="24"/>
          <w:szCs w:val="24"/>
          <w:highlight w:val="white"/>
        </w:rPr>
        <w:t xml:space="preserve">̆ Федерации установлены запретные зоны и зоны ограничения полетов. </w:t>
      </w:r>
    </w:p>
    <w:p w14:paraId="1CA6A6A9" w14:textId="3FB2C595" w:rsidR="004A350F" w:rsidRPr="00AF5F37" w:rsidRDefault="001F7D86" w:rsidP="00AF5F37">
      <w:pPr>
        <w:pStyle w:val="af1"/>
        <w:jc w:val="both"/>
        <w:rPr>
          <w:rFonts w:ascii="Times New Roman" w:hAnsi="Times New Roman"/>
          <w:sz w:val="24"/>
          <w:szCs w:val="24"/>
          <w:highlight w:val="white"/>
        </w:rPr>
      </w:pPr>
      <w:r w:rsidRPr="00AF5F37">
        <w:rPr>
          <w:rFonts w:ascii="Times New Roman" w:hAnsi="Times New Roman"/>
          <w:sz w:val="24"/>
          <w:szCs w:val="24"/>
          <w:highlight w:val="white"/>
        </w:rPr>
        <w:tab/>
        <w:t xml:space="preserve">Для выполнения полетов БВС Федеральными правилами установлен </w:t>
      </w:r>
      <w:proofErr w:type="spellStart"/>
      <w:r w:rsidRPr="00AF5F37">
        <w:rPr>
          <w:rFonts w:ascii="Times New Roman" w:hAnsi="Times New Roman"/>
          <w:sz w:val="24"/>
          <w:szCs w:val="24"/>
          <w:highlight w:val="white"/>
        </w:rPr>
        <w:t>разрешительныи</w:t>
      </w:r>
      <w:proofErr w:type="spellEnd"/>
      <w:r w:rsidRPr="00AF5F37">
        <w:rPr>
          <w:rFonts w:ascii="Times New Roman" w:hAnsi="Times New Roman"/>
          <w:sz w:val="24"/>
          <w:szCs w:val="24"/>
          <w:highlight w:val="white"/>
        </w:rPr>
        <w:t>̆ порядок использования воздушного пространства.</w:t>
      </w:r>
    </w:p>
    <w:p w14:paraId="6DD59622" w14:textId="77777777" w:rsidR="001F7D86" w:rsidRPr="00AF5F37" w:rsidRDefault="001F7D86" w:rsidP="00AF5F37">
      <w:pPr>
        <w:pStyle w:val="af1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proofErr w:type="spellStart"/>
      <w:r w:rsidRPr="00AF5F37">
        <w:rPr>
          <w:rFonts w:ascii="Times New Roman" w:hAnsi="Times New Roman"/>
          <w:sz w:val="24"/>
          <w:szCs w:val="24"/>
          <w:highlight w:val="white"/>
        </w:rPr>
        <w:t>Разрешительныи</w:t>
      </w:r>
      <w:proofErr w:type="spellEnd"/>
      <w:r w:rsidRPr="00AF5F37">
        <w:rPr>
          <w:rFonts w:ascii="Times New Roman" w:hAnsi="Times New Roman"/>
          <w:sz w:val="24"/>
          <w:szCs w:val="24"/>
          <w:highlight w:val="white"/>
        </w:rPr>
        <w:t xml:space="preserve">̆ порядок использования воздушного пространства предусматривает направление в оперативные органы (центры) </w:t>
      </w:r>
      <w:proofErr w:type="spellStart"/>
      <w:r w:rsidRPr="00AF5F37">
        <w:rPr>
          <w:rFonts w:ascii="Times New Roman" w:hAnsi="Times New Roman"/>
          <w:sz w:val="24"/>
          <w:szCs w:val="24"/>
          <w:highlight w:val="white"/>
        </w:rPr>
        <w:t>Единои</w:t>
      </w:r>
      <w:proofErr w:type="spellEnd"/>
      <w:r w:rsidRPr="00AF5F37">
        <w:rPr>
          <w:rFonts w:ascii="Times New Roman" w:hAnsi="Times New Roman"/>
          <w:sz w:val="24"/>
          <w:szCs w:val="24"/>
          <w:highlight w:val="white"/>
        </w:rPr>
        <w:t xml:space="preserve">̆ системы организации воздушного движения </w:t>
      </w:r>
      <w:proofErr w:type="spellStart"/>
      <w:r w:rsidRPr="00AF5F37">
        <w:rPr>
          <w:rFonts w:ascii="Times New Roman" w:hAnsi="Times New Roman"/>
          <w:sz w:val="24"/>
          <w:szCs w:val="24"/>
          <w:highlight w:val="white"/>
        </w:rPr>
        <w:lastRenderedPageBreak/>
        <w:t>Российскои</w:t>
      </w:r>
      <w:proofErr w:type="spellEnd"/>
      <w:r w:rsidRPr="00AF5F37">
        <w:rPr>
          <w:rFonts w:ascii="Times New Roman" w:hAnsi="Times New Roman"/>
          <w:sz w:val="24"/>
          <w:szCs w:val="24"/>
          <w:highlight w:val="white"/>
        </w:rPr>
        <w:t xml:space="preserve">̆ Федерации (далее — ЕС </w:t>
      </w:r>
      <w:proofErr w:type="spellStart"/>
      <w:r w:rsidRPr="00AF5F37">
        <w:rPr>
          <w:rFonts w:ascii="Times New Roman" w:hAnsi="Times New Roman"/>
          <w:sz w:val="24"/>
          <w:szCs w:val="24"/>
          <w:highlight w:val="white"/>
        </w:rPr>
        <w:t>ОрВД</w:t>
      </w:r>
      <w:proofErr w:type="spellEnd"/>
      <w:r w:rsidRPr="00AF5F37">
        <w:rPr>
          <w:rFonts w:ascii="Times New Roman" w:hAnsi="Times New Roman"/>
          <w:sz w:val="24"/>
          <w:szCs w:val="24"/>
          <w:highlight w:val="white"/>
        </w:rPr>
        <w:t xml:space="preserve">) представленного плана полета воздушного судна (БВС), а также получение разрешения центра ЕС </w:t>
      </w:r>
      <w:proofErr w:type="spellStart"/>
      <w:r w:rsidRPr="00AF5F37">
        <w:rPr>
          <w:rFonts w:ascii="Times New Roman" w:hAnsi="Times New Roman"/>
          <w:sz w:val="24"/>
          <w:szCs w:val="24"/>
          <w:highlight w:val="white"/>
        </w:rPr>
        <w:t>ОрВД</w:t>
      </w:r>
      <w:proofErr w:type="spellEnd"/>
      <w:r w:rsidRPr="00AF5F37">
        <w:rPr>
          <w:rFonts w:ascii="Times New Roman" w:hAnsi="Times New Roman"/>
          <w:sz w:val="24"/>
          <w:szCs w:val="24"/>
          <w:highlight w:val="white"/>
        </w:rPr>
        <w:t xml:space="preserve"> на использование воздушного пространства. </w:t>
      </w:r>
    </w:p>
    <w:p w14:paraId="28342F56" w14:textId="406817F5" w:rsidR="00DC4128" w:rsidRPr="00AF5F37" w:rsidRDefault="001F7D86" w:rsidP="00AF5F37">
      <w:pPr>
        <w:pStyle w:val="af1"/>
        <w:jc w:val="both"/>
        <w:rPr>
          <w:rFonts w:ascii="Times New Roman" w:hAnsi="Times New Roman"/>
          <w:sz w:val="24"/>
          <w:szCs w:val="24"/>
          <w:highlight w:val="white"/>
        </w:rPr>
      </w:pPr>
      <w:r w:rsidRPr="00AF5F37">
        <w:rPr>
          <w:rFonts w:ascii="Times New Roman" w:hAnsi="Times New Roman"/>
          <w:sz w:val="24"/>
          <w:szCs w:val="24"/>
          <w:highlight w:val="white"/>
        </w:rPr>
        <w:tab/>
        <w:t xml:space="preserve">Направление представленного плана полета воздушного судна (БВС) в центры ЕС </w:t>
      </w:r>
      <w:proofErr w:type="spellStart"/>
      <w:r w:rsidRPr="00AF5F37">
        <w:rPr>
          <w:rFonts w:ascii="Times New Roman" w:hAnsi="Times New Roman"/>
          <w:sz w:val="24"/>
          <w:szCs w:val="24"/>
          <w:highlight w:val="white"/>
        </w:rPr>
        <w:t>ОрВД</w:t>
      </w:r>
      <w:proofErr w:type="spellEnd"/>
      <w:r w:rsidRPr="00AF5F37">
        <w:rPr>
          <w:rFonts w:ascii="Times New Roman" w:hAnsi="Times New Roman"/>
          <w:sz w:val="24"/>
          <w:szCs w:val="24"/>
          <w:highlight w:val="white"/>
        </w:rPr>
        <w:t xml:space="preserve"> осуществляется пользователем воздушного пространства.</w:t>
      </w:r>
    </w:p>
    <w:p w14:paraId="7DA6724A" w14:textId="6BE767C4" w:rsidR="001F7D86" w:rsidRPr="00AF5F37" w:rsidRDefault="001F7D86" w:rsidP="00AF5F37">
      <w:pPr>
        <w:pStyle w:val="af1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 w:rsidRPr="00AF5F37">
        <w:rPr>
          <w:rFonts w:ascii="Times New Roman" w:hAnsi="Times New Roman"/>
          <w:sz w:val="24"/>
          <w:szCs w:val="24"/>
          <w:highlight w:val="white"/>
        </w:rPr>
        <w:t xml:space="preserve">Контактная информация, необходимая для направления плана полета воздушного судна (БВС), размещена на ресурсах в сети «Интернет» www.ivprf.ru и http://gkovd.ru/servisy/ </w:t>
      </w:r>
    </w:p>
    <w:p w14:paraId="31AD5747" w14:textId="757B8F65" w:rsidR="001F7D86" w:rsidRPr="00AF5F37" w:rsidRDefault="001F7D86" w:rsidP="00AF5F37">
      <w:pPr>
        <w:pStyle w:val="af1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 w:rsidRPr="00AF5F37">
        <w:rPr>
          <w:rFonts w:ascii="Times New Roman" w:hAnsi="Times New Roman"/>
          <w:sz w:val="24"/>
          <w:szCs w:val="24"/>
          <w:highlight w:val="white"/>
        </w:rPr>
        <w:t xml:space="preserve">Также у владельцев БВС имеется возможность подачи планов с использованием интернет - приложения «Небосвод» размещенного на </w:t>
      </w:r>
      <w:proofErr w:type="spellStart"/>
      <w:r w:rsidRPr="00AF5F37">
        <w:rPr>
          <w:rFonts w:ascii="Times New Roman" w:hAnsi="Times New Roman"/>
          <w:sz w:val="24"/>
          <w:szCs w:val="24"/>
          <w:highlight w:val="white"/>
        </w:rPr>
        <w:t>сайте</w:t>
      </w:r>
      <w:proofErr w:type="spellEnd"/>
      <w:r w:rsidRPr="00AF5F37">
        <w:rPr>
          <w:rFonts w:ascii="Times New Roman" w:hAnsi="Times New Roman"/>
          <w:sz w:val="24"/>
          <w:szCs w:val="24"/>
          <w:highlight w:val="white"/>
        </w:rPr>
        <w:t xml:space="preserve"> https://skyarc.ru/ и приложения AVTM на </w:t>
      </w:r>
      <w:proofErr w:type="spellStart"/>
      <w:r w:rsidRPr="00AF5F37">
        <w:rPr>
          <w:rFonts w:ascii="Times New Roman" w:hAnsi="Times New Roman"/>
          <w:sz w:val="24"/>
          <w:szCs w:val="24"/>
          <w:highlight w:val="white"/>
        </w:rPr>
        <w:t>сайте</w:t>
      </w:r>
      <w:proofErr w:type="spellEnd"/>
      <w:r w:rsidRPr="00AF5F37">
        <w:rPr>
          <w:rFonts w:ascii="Times New Roman" w:hAnsi="Times New Roman"/>
          <w:sz w:val="24"/>
          <w:szCs w:val="24"/>
          <w:highlight w:val="white"/>
        </w:rPr>
        <w:t xml:space="preserve"> https://map.avtm.center, зарегистрировавшись на этих ресурсах.</w:t>
      </w:r>
    </w:p>
    <w:p w14:paraId="4EEC14CE" w14:textId="77777777" w:rsidR="004D4638" w:rsidRPr="00AF5F37" w:rsidRDefault="004D4638" w:rsidP="00AF5F37">
      <w:pPr>
        <w:pStyle w:val="af1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 w:rsidRPr="00AF5F37">
        <w:rPr>
          <w:rFonts w:ascii="Times New Roman" w:hAnsi="Times New Roman"/>
          <w:sz w:val="24"/>
          <w:szCs w:val="24"/>
          <w:highlight w:val="white"/>
        </w:rPr>
        <w:t xml:space="preserve">Пунктом 52(1) ФП ИВП предусмотрен </w:t>
      </w:r>
      <w:r w:rsidRPr="00AF5F37">
        <w:rPr>
          <w:rFonts w:ascii="Times New Roman" w:hAnsi="Times New Roman"/>
          <w:b/>
          <w:sz w:val="24"/>
          <w:szCs w:val="24"/>
          <w:highlight w:val="white"/>
        </w:rPr>
        <w:t>упрощенный порядок</w:t>
      </w:r>
      <w:r w:rsidRPr="00AF5F37">
        <w:rPr>
          <w:rFonts w:ascii="Times New Roman" w:hAnsi="Times New Roman"/>
          <w:sz w:val="24"/>
          <w:szCs w:val="24"/>
          <w:highlight w:val="white"/>
        </w:rPr>
        <w:t xml:space="preserve"> использования воздушного пространства в случае выполнения визуальных полетов БВС с максимальной взлетной массой до 30 кг, осуществляемых </w:t>
      </w:r>
      <w:r w:rsidRPr="00AF5F37">
        <w:rPr>
          <w:rFonts w:ascii="Times New Roman" w:hAnsi="Times New Roman"/>
          <w:b/>
          <w:sz w:val="24"/>
          <w:szCs w:val="24"/>
          <w:highlight w:val="white"/>
          <w:u w:val="single"/>
        </w:rPr>
        <w:t>в пределах прямой видимости в светлое время суток на высотах менее 150 метров от земной или водной поверхности в воздушном пространстве</w:t>
      </w:r>
      <w:r w:rsidRPr="00AF5F37">
        <w:rPr>
          <w:rFonts w:ascii="Times New Roman" w:hAnsi="Times New Roman"/>
          <w:sz w:val="24"/>
          <w:szCs w:val="24"/>
          <w:highlight w:val="white"/>
        </w:rPr>
        <w:t>:</w:t>
      </w:r>
    </w:p>
    <w:p w14:paraId="51E6FEC6" w14:textId="77777777" w:rsidR="004D4638" w:rsidRPr="00AF5F37" w:rsidRDefault="004D4638" w:rsidP="00AF5F37">
      <w:pPr>
        <w:pStyle w:val="af1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 w:rsidRPr="00AF5F37">
        <w:rPr>
          <w:rFonts w:ascii="Times New Roman" w:hAnsi="Times New Roman"/>
          <w:b/>
          <w:sz w:val="24"/>
          <w:szCs w:val="24"/>
          <w:highlight w:val="white"/>
          <w:u w:val="single"/>
        </w:rPr>
        <w:t>вне</w:t>
      </w:r>
      <w:r w:rsidRPr="00AF5F37">
        <w:rPr>
          <w:rFonts w:ascii="Times New Roman" w:hAnsi="Times New Roman"/>
          <w:sz w:val="24"/>
          <w:szCs w:val="24"/>
          <w:highlight w:val="white"/>
        </w:rPr>
        <w:t xml:space="preserve"> диспетчерских зон аэродромов гражданской авиации, районов аэродромов (вертодромов) государственной и экспериментальной авиации, запретных зон, зон ограничения полетов, специальных зон, воздушного пространства над местами проведения публичных мероприятий, официальных спортивных соревнований, а также охранных мероприятий, проводимых в соответствии с Федеральным законом «О государственной охране»;</w:t>
      </w:r>
    </w:p>
    <w:p w14:paraId="25C8C6E6" w14:textId="77777777" w:rsidR="004D4638" w:rsidRPr="00AF5F37" w:rsidRDefault="004D4638" w:rsidP="00AF5F37">
      <w:pPr>
        <w:pStyle w:val="af1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 w:rsidRPr="00AF5F37">
        <w:rPr>
          <w:rFonts w:ascii="Times New Roman" w:hAnsi="Times New Roman"/>
          <w:b/>
          <w:sz w:val="24"/>
          <w:szCs w:val="24"/>
          <w:highlight w:val="white"/>
          <w:u w:val="single"/>
        </w:rPr>
        <w:t>на удалении более 5 км</w:t>
      </w:r>
      <w:r w:rsidRPr="00AF5F37">
        <w:rPr>
          <w:rFonts w:ascii="Times New Roman" w:hAnsi="Times New Roman"/>
          <w:sz w:val="24"/>
          <w:szCs w:val="24"/>
          <w:highlight w:val="white"/>
        </w:rPr>
        <w:t xml:space="preserve"> от контрольных точек неконтролируемых аэродромов и посадочных площадок.</w:t>
      </w:r>
    </w:p>
    <w:p w14:paraId="22833EA6" w14:textId="77777777" w:rsidR="004D4638" w:rsidRPr="00AF5F37" w:rsidRDefault="004D4638" w:rsidP="00AF5F37">
      <w:pPr>
        <w:pStyle w:val="af1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 w:rsidRPr="00AF5F37">
        <w:rPr>
          <w:rFonts w:ascii="Times New Roman" w:hAnsi="Times New Roman"/>
          <w:sz w:val="24"/>
          <w:szCs w:val="24"/>
          <w:highlight w:val="white"/>
        </w:rPr>
        <w:t xml:space="preserve">Для выполнения </w:t>
      </w:r>
      <w:r w:rsidRPr="00AF5F37">
        <w:rPr>
          <w:rFonts w:ascii="Times New Roman" w:hAnsi="Times New Roman"/>
          <w:b/>
          <w:sz w:val="24"/>
          <w:szCs w:val="24"/>
          <w:highlight w:val="white"/>
        </w:rPr>
        <w:t>вышеуказанных полетов БВС</w:t>
      </w:r>
      <w:r w:rsidRPr="00AF5F37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AF5F37">
        <w:rPr>
          <w:rFonts w:ascii="Times New Roman" w:hAnsi="Times New Roman"/>
          <w:b/>
          <w:sz w:val="24"/>
          <w:szCs w:val="24"/>
          <w:highlight w:val="white"/>
          <w:u w:val="single"/>
        </w:rPr>
        <w:t>не требуется</w:t>
      </w:r>
      <w:r w:rsidRPr="00AF5F37">
        <w:rPr>
          <w:rFonts w:ascii="Times New Roman" w:hAnsi="Times New Roman"/>
          <w:sz w:val="24"/>
          <w:szCs w:val="24"/>
          <w:highlight w:val="white"/>
        </w:rPr>
        <w:t xml:space="preserve"> представление соответствующего плана полета, получение разрешения на использование воздушного пространства, а также направление представления на установление временных, местных режимов и кратковременных ограничений.</w:t>
      </w:r>
    </w:p>
    <w:p w14:paraId="200718A9" w14:textId="77777777" w:rsidR="004D4638" w:rsidRPr="00AF5F37" w:rsidRDefault="004D4638" w:rsidP="00AF5F37">
      <w:pPr>
        <w:pStyle w:val="af1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 w:rsidRPr="00AF5F37">
        <w:rPr>
          <w:rFonts w:ascii="Times New Roman" w:hAnsi="Times New Roman"/>
          <w:sz w:val="24"/>
          <w:szCs w:val="24"/>
          <w:highlight w:val="white"/>
        </w:rPr>
        <w:t>Актуальная информация о границах и условиях использования элементов структуры воздушного пространства публикуется в Сборнике аэронавигационной информации Российской Федерации и находится в сети «Интернет» на сайте филиала «Центр Аэронавигационной Информации» ФГУП «</w:t>
      </w:r>
      <w:proofErr w:type="spellStart"/>
      <w:r w:rsidRPr="00AF5F37">
        <w:rPr>
          <w:rFonts w:ascii="Times New Roman" w:hAnsi="Times New Roman"/>
          <w:sz w:val="24"/>
          <w:szCs w:val="24"/>
          <w:highlight w:val="white"/>
        </w:rPr>
        <w:t>Госкорпорация</w:t>
      </w:r>
      <w:proofErr w:type="spellEnd"/>
      <w:r w:rsidRPr="00AF5F37">
        <w:rPr>
          <w:rFonts w:ascii="Times New Roman" w:hAnsi="Times New Roman"/>
          <w:sz w:val="24"/>
          <w:szCs w:val="24"/>
          <w:highlight w:val="white"/>
        </w:rPr>
        <w:t xml:space="preserve"> по </w:t>
      </w:r>
      <w:proofErr w:type="spellStart"/>
      <w:r w:rsidRPr="00AF5F37">
        <w:rPr>
          <w:rFonts w:ascii="Times New Roman" w:hAnsi="Times New Roman"/>
          <w:sz w:val="24"/>
          <w:szCs w:val="24"/>
          <w:highlight w:val="white"/>
        </w:rPr>
        <w:t>ОрВД</w:t>
      </w:r>
      <w:proofErr w:type="spellEnd"/>
      <w:r w:rsidRPr="00AF5F37">
        <w:rPr>
          <w:rFonts w:ascii="Times New Roman" w:hAnsi="Times New Roman"/>
          <w:sz w:val="24"/>
          <w:szCs w:val="24"/>
          <w:highlight w:val="white"/>
        </w:rPr>
        <w:t xml:space="preserve">» по адресу: </w:t>
      </w:r>
      <w:r w:rsidRPr="00AF5F37">
        <w:rPr>
          <w:rFonts w:ascii="Times New Roman" w:hAnsi="Times New Roman"/>
          <w:sz w:val="24"/>
          <w:szCs w:val="24"/>
          <w:highlight w:val="white"/>
          <w:u w:val="single"/>
        </w:rPr>
        <w:t>http://www.caica.ru/common/AirInter/validaip/html/rus.htm</w:t>
      </w:r>
      <w:r w:rsidRPr="00AF5F37">
        <w:rPr>
          <w:rFonts w:ascii="Times New Roman" w:hAnsi="Times New Roman"/>
          <w:sz w:val="24"/>
          <w:szCs w:val="24"/>
          <w:highlight w:val="white"/>
        </w:rPr>
        <w:t>.</w:t>
      </w:r>
    </w:p>
    <w:p w14:paraId="4AF6D170" w14:textId="53B84669" w:rsidR="004D4638" w:rsidRPr="00AF5F37" w:rsidRDefault="004D4638" w:rsidP="00AF5F37">
      <w:pPr>
        <w:pStyle w:val="af1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 w:rsidRPr="00AF5F37">
        <w:rPr>
          <w:rFonts w:ascii="Times New Roman" w:hAnsi="Times New Roman"/>
          <w:sz w:val="24"/>
          <w:szCs w:val="24"/>
          <w:highlight w:val="white"/>
        </w:rPr>
        <w:t xml:space="preserve">Согласно п. 40 ФП ИВП при необходимости использования воздушного пространства </w:t>
      </w:r>
      <w:r w:rsidRPr="00AF5F37">
        <w:rPr>
          <w:rFonts w:ascii="Times New Roman" w:hAnsi="Times New Roman"/>
          <w:b/>
          <w:sz w:val="24"/>
          <w:szCs w:val="24"/>
          <w:highlight w:val="white"/>
        </w:rPr>
        <w:t>запретных зон и зон ограничения полетов</w:t>
      </w:r>
      <w:r w:rsidRPr="00AF5F37">
        <w:rPr>
          <w:rFonts w:ascii="Times New Roman" w:hAnsi="Times New Roman"/>
          <w:sz w:val="24"/>
          <w:szCs w:val="24"/>
          <w:highlight w:val="white"/>
        </w:rPr>
        <w:t xml:space="preserve">, пользователи воздушного пространства (граждане - владельцы БВС) обязаны получить </w:t>
      </w:r>
      <w:r w:rsidRPr="00AF5F37">
        <w:rPr>
          <w:rFonts w:ascii="Times New Roman" w:hAnsi="Times New Roman"/>
          <w:b/>
          <w:sz w:val="24"/>
          <w:szCs w:val="24"/>
          <w:highlight w:val="white"/>
          <w:u w:val="single"/>
        </w:rPr>
        <w:t>разрешение лиц, в интересах которых установлены такие зоны</w:t>
      </w:r>
      <w:r w:rsidRPr="00AF5F37">
        <w:rPr>
          <w:rFonts w:ascii="Times New Roman" w:hAnsi="Times New Roman"/>
          <w:sz w:val="24"/>
          <w:szCs w:val="24"/>
          <w:highlight w:val="white"/>
        </w:rPr>
        <w:t>. Почтовые адреса, телефоны, частоты радиосвязи авиационного диапазона лиц, наделенных полномочиями по выдаче таких разрешений опубликованы на официальном сайте Федерального агентства воздушного транспорта в сети «Интернет».</w:t>
      </w:r>
    </w:p>
    <w:p w14:paraId="3F04EC86" w14:textId="1C51C55A" w:rsidR="001F7D86" w:rsidRPr="00AF5F37" w:rsidRDefault="001F7D86" w:rsidP="00AF5F37">
      <w:pPr>
        <w:pStyle w:val="af1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 w:rsidRPr="00AF5F37">
        <w:rPr>
          <w:rFonts w:ascii="Times New Roman" w:hAnsi="Times New Roman"/>
          <w:sz w:val="24"/>
          <w:szCs w:val="24"/>
          <w:highlight w:val="white"/>
        </w:rPr>
        <w:t>Согласно ст</w:t>
      </w:r>
      <w:r w:rsidR="001B58A5" w:rsidRPr="00AF5F37">
        <w:rPr>
          <w:rFonts w:ascii="Times New Roman" w:hAnsi="Times New Roman"/>
          <w:sz w:val="24"/>
          <w:szCs w:val="24"/>
          <w:highlight w:val="white"/>
        </w:rPr>
        <w:t>.</w:t>
      </w:r>
      <w:r w:rsidRPr="00AF5F37">
        <w:rPr>
          <w:rFonts w:ascii="Times New Roman" w:hAnsi="Times New Roman"/>
          <w:sz w:val="24"/>
          <w:szCs w:val="24"/>
          <w:highlight w:val="white"/>
        </w:rPr>
        <w:t xml:space="preserve"> 19 </w:t>
      </w:r>
      <w:r w:rsidR="001B58A5" w:rsidRPr="00AF5F37">
        <w:rPr>
          <w:rFonts w:ascii="Times New Roman" w:hAnsi="Times New Roman"/>
          <w:sz w:val="24"/>
          <w:szCs w:val="24"/>
          <w:highlight w:val="white"/>
        </w:rPr>
        <w:t>ВК РФ</w:t>
      </w:r>
      <w:r w:rsidRPr="00AF5F37">
        <w:rPr>
          <w:rFonts w:ascii="Times New Roman" w:hAnsi="Times New Roman"/>
          <w:sz w:val="24"/>
          <w:szCs w:val="24"/>
          <w:highlight w:val="white"/>
        </w:rPr>
        <w:t xml:space="preserve">, нарушение федеральных правил использования воздушного пространства влечет за </w:t>
      </w:r>
      <w:proofErr w:type="spellStart"/>
      <w:r w:rsidRPr="00AF5F37">
        <w:rPr>
          <w:rFonts w:ascii="Times New Roman" w:hAnsi="Times New Roman"/>
          <w:sz w:val="24"/>
          <w:szCs w:val="24"/>
          <w:highlight w:val="white"/>
        </w:rPr>
        <w:t>собои</w:t>
      </w:r>
      <w:proofErr w:type="spellEnd"/>
      <w:r w:rsidRPr="00AF5F37">
        <w:rPr>
          <w:rFonts w:ascii="Times New Roman" w:hAnsi="Times New Roman"/>
          <w:sz w:val="24"/>
          <w:szCs w:val="24"/>
          <w:highlight w:val="white"/>
        </w:rPr>
        <w:t xml:space="preserve">̆ ответственность в соответствии с законодательством </w:t>
      </w:r>
      <w:proofErr w:type="spellStart"/>
      <w:r w:rsidRPr="00AF5F37">
        <w:rPr>
          <w:rFonts w:ascii="Times New Roman" w:hAnsi="Times New Roman"/>
          <w:sz w:val="24"/>
          <w:szCs w:val="24"/>
          <w:highlight w:val="white"/>
        </w:rPr>
        <w:t>Российскои</w:t>
      </w:r>
      <w:proofErr w:type="spellEnd"/>
      <w:r w:rsidRPr="00AF5F37">
        <w:rPr>
          <w:rFonts w:ascii="Times New Roman" w:hAnsi="Times New Roman"/>
          <w:sz w:val="24"/>
          <w:szCs w:val="24"/>
          <w:highlight w:val="white"/>
        </w:rPr>
        <w:t>̆ Федерации</w:t>
      </w:r>
      <w:r w:rsidR="001B58A5" w:rsidRPr="00AF5F37">
        <w:rPr>
          <w:rFonts w:ascii="Times New Roman" w:hAnsi="Times New Roman"/>
          <w:sz w:val="24"/>
          <w:szCs w:val="24"/>
          <w:highlight w:val="white"/>
        </w:rPr>
        <w:t>.</w:t>
      </w:r>
      <w:r w:rsidRPr="00AF5F37">
        <w:rPr>
          <w:rFonts w:ascii="Times New Roman" w:hAnsi="Times New Roman"/>
          <w:sz w:val="24"/>
          <w:szCs w:val="24"/>
          <w:highlight w:val="white"/>
        </w:rPr>
        <w:t xml:space="preserve"> </w:t>
      </w:r>
    </w:p>
    <w:p w14:paraId="1AF6A5BE" w14:textId="30412A4D" w:rsidR="001B58A5" w:rsidRPr="00AF5F37" w:rsidRDefault="001F7D86" w:rsidP="00AF5F37">
      <w:pPr>
        <w:pStyle w:val="af1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 w:rsidRPr="00AF5F37">
        <w:rPr>
          <w:rFonts w:ascii="Times New Roman" w:hAnsi="Times New Roman"/>
          <w:sz w:val="24"/>
          <w:szCs w:val="24"/>
          <w:highlight w:val="white"/>
        </w:rPr>
        <w:t>Ответственность за нарушение порядка использования воздушного пространства РФ предусмотрена ст</w:t>
      </w:r>
      <w:r w:rsidR="001B58A5" w:rsidRPr="00AF5F37">
        <w:rPr>
          <w:rFonts w:ascii="Times New Roman" w:hAnsi="Times New Roman"/>
          <w:sz w:val="24"/>
          <w:szCs w:val="24"/>
          <w:highlight w:val="white"/>
        </w:rPr>
        <w:t>.</w:t>
      </w:r>
      <w:r w:rsidRPr="00AF5F37">
        <w:rPr>
          <w:rFonts w:ascii="Times New Roman" w:hAnsi="Times New Roman"/>
          <w:sz w:val="24"/>
          <w:szCs w:val="24"/>
          <w:highlight w:val="white"/>
        </w:rPr>
        <w:t xml:space="preserve"> 11.4 КоАП РФ)</w:t>
      </w:r>
      <w:r w:rsidR="006606A2" w:rsidRPr="00AF5F37">
        <w:rPr>
          <w:rFonts w:ascii="Times New Roman" w:hAnsi="Times New Roman"/>
          <w:sz w:val="24"/>
          <w:szCs w:val="24"/>
          <w:highlight w:val="white"/>
        </w:rPr>
        <w:t xml:space="preserve"> в виде штрафа в размере от 20 до 50 тысяч рублей для граждан и от 250 до 300 тысяч рублей для юридических лиц.</w:t>
      </w:r>
    </w:p>
    <w:p w14:paraId="65EEB95B" w14:textId="4715E1F4" w:rsidR="006606A2" w:rsidRPr="00AF5F37" w:rsidRDefault="006606A2" w:rsidP="00AF5F37">
      <w:pPr>
        <w:pStyle w:val="af1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 w:rsidRPr="006606A2">
        <w:rPr>
          <w:rFonts w:ascii="Times New Roman" w:hAnsi="Times New Roman"/>
          <w:sz w:val="24"/>
          <w:szCs w:val="24"/>
          <w:highlight w:val="white"/>
        </w:rPr>
        <w:t>Также ст. 11.5 КоАП РФ предусмотрена административная ответственность за управление незарегистрированным БВС, либо БВС при отсутствии регистрационного номера в виде штрафа в размере от 2 до 5 тысяч рублей.</w:t>
      </w:r>
    </w:p>
    <w:p w14:paraId="139693E9" w14:textId="77777777" w:rsidR="001B58A5" w:rsidRPr="00AF5F37" w:rsidRDefault="001B58A5" w:rsidP="00AF5F37">
      <w:pPr>
        <w:pStyle w:val="af1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 w:rsidRPr="00AF5F37">
        <w:rPr>
          <w:rFonts w:ascii="Times New Roman" w:hAnsi="Times New Roman"/>
          <w:sz w:val="24"/>
          <w:szCs w:val="24"/>
          <w:highlight w:val="white"/>
        </w:rPr>
        <w:t xml:space="preserve">За нарушение правил использования воздушного пространства </w:t>
      </w:r>
      <w:proofErr w:type="spellStart"/>
      <w:r w:rsidRPr="00AF5F37">
        <w:rPr>
          <w:rFonts w:ascii="Times New Roman" w:hAnsi="Times New Roman"/>
          <w:sz w:val="24"/>
          <w:szCs w:val="24"/>
          <w:highlight w:val="white"/>
        </w:rPr>
        <w:t>Российскои</w:t>
      </w:r>
      <w:proofErr w:type="spellEnd"/>
      <w:r w:rsidRPr="00AF5F37">
        <w:rPr>
          <w:rFonts w:ascii="Times New Roman" w:hAnsi="Times New Roman"/>
          <w:sz w:val="24"/>
          <w:szCs w:val="24"/>
          <w:highlight w:val="white"/>
        </w:rPr>
        <w:t xml:space="preserve">̆ Федерации кроме </w:t>
      </w:r>
      <w:proofErr w:type="spellStart"/>
      <w:r w:rsidRPr="00AF5F37">
        <w:rPr>
          <w:rFonts w:ascii="Times New Roman" w:hAnsi="Times New Roman"/>
          <w:sz w:val="24"/>
          <w:szCs w:val="24"/>
          <w:highlight w:val="white"/>
        </w:rPr>
        <w:t>административнои</w:t>
      </w:r>
      <w:proofErr w:type="spellEnd"/>
      <w:r w:rsidRPr="00AF5F37">
        <w:rPr>
          <w:rFonts w:ascii="Times New Roman" w:hAnsi="Times New Roman"/>
          <w:sz w:val="24"/>
          <w:szCs w:val="24"/>
          <w:highlight w:val="white"/>
        </w:rPr>
        <w:t xml:space="preserve">̆, существует также и уголовная ответственность. </w:t>
      </w:r>
    </w:p>
    <w:p w14:paraId="12B502CD" w14:textId="1FADF487" w:rsidR="001B58A5" w:rsidRPr="00AF5F37" w:rsidRDefault="001B58A5" w:rsidP="00AF5F37">
      <w:pPr>
        <w:pStyle w:val="af1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 w:rsidRPr="00AF5F37">
        <w:rPr>
          <w:rFonts w:ascii="Times New Roman" w:hAnsi="Times New Roman"/>
          <w:sz w:val="24"/>
          <w:szCs w:val="24"/>
          <w:highlight w:val="white"/>
        </w:rPr>
        <w:t xml:space="preserve">Согласно ст. 271.1 </w:t>
      </w:r>
      <w:r w:rsidR="006606A2" w:rsidRPr="00AF5F37">
        <w:rPr>
          <w:rFonts w:ascii="Times New Roman" w:hAnsi="Times New Roman"/>
          <w:sz w:val="24"/>
          <w:szCs w:val="24"/>
          <w:highlight w:val="white"/>
        </w:rPr>
        <w:t>УК РФ</w:t>
      </w:r>
      <w:r w:rsidRPr="00AF5F37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AF5F37" w:rsidRPr="00AF5F37">
        <w:rPr>
          <w:rFonts w:ascii="Times New Roman" w:hAnsi="Times New Roman"/>
          <w:sz w:val="24"/>
          <w:szCs w:val="24"/>
          <w:highlight w:val="white"/>
        </w:rPr>
        <w:t>использование воздушного пространства без разрешения, если это деяние повлекло по неосторожности причинение тяжкого вреда здоровью или смерть человека наказывается лишением свободы на срок до 5 лет.</w:t>
      </w:r>
    </w:p>
    <w:p w14:paraId="38674B75" w14:textId="77777777" w:rsidR="006606A2" w:rsidRPr="006606A2" w:rsidRDefault="006606A2" w:rsidP="006606A2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14:paraId="552CB2CA" w14:textId="6DC6AA42" w:rsidR="005C504B" w:rsidRPr="00C07FDB" w:rsidRDefault="005C504B" w:rsidP="006606A2">
      <w:pPr>
        <w:pStyle w:val="af1"/>
        <w:ind w:firstLine="689"/>
        <w:jc w:val="both"/>
        <w:rPr>
          <w:rFonts w:ascii="Times New Roman" w:hAnsi="Times New Roman"/>
          <w:sz w:val="24"/>
        </w:rPr>
      </w:pPr>
    </w:p>
    <w:sectPr w:rsidR="005C504B" w:rsidRPr="00C07FDB" w:rsidSect="005B73B1">
      <w:headerReference w:type="default" r:id="rId7"/>
      <w:pgSz w:w="11906" w:h="16838"/>
      <w:pgMar w:top="1134" w:right="567" w:bottom="1134" w:left="1134" w:header="567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D63E74" w14:textId="77777777" w:rsidR="00C82153" w:rsidRDefault="00C82153">
      <w:pPr>
        <w:spacing w:after="0" w:line="240" w:lineRule="auto"/>
      </w:pPr>
      <w:r>
        <w:separator/>
      </w:r>
    </w:p>
  </w:endnote>
  <w:endnote w:type="continuationSeparator" w:id="0">
    <w:p w14:paraId="5B152110" w14:textId="77777777" w:rsidR="00C82153" w:rsidRDefault="00C82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897C6" w14:textId="77777777" w:rsidR="00C82153" w:rsidRDefault="00C82153">
      <w:pPr>
        <w:spacing w:after="0" w:line="240" w:lineRule="auto"/>
      </w:pPr>
      <w:r>
        <w:separator/>
      </w:r>
    </w:p>
  </w:footnote>
  <w:footnote w:type="continuationSeparator" w:id="0">
    <w:p w14:paraId="620965CB" w14:textId="77777777" w:rsidR="00C82153" w:rsidRDefault="00C82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788142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4"/>
      </w:rPr>
    </w:sdtEndPr>
    <w:sdtContent>
      <w:p w14:paraId="19F25569" w14:textId="65ADBDB4" w:rsidR="005C504B" w:rsidRPr="00B95B3B" w:rsidRDefault="00483C86" w:rsidP="00C07FDB">
        <w:pPr>
          <w:pStyle w:val="a4"/>
          <w:spacing w:after="0"/>
          <w:jc w:val="center"/>
          <w:rPr>
            <w:rFonts w:ascii="Times New Roman" w:hAnsi="Times New Roman"/>
            <w:sz w:val="20"/>
            <w:szCs w:val="24"/>
          </w:rPr>
        </w:pPr>
        <w:r w:rsidRPr="00B95B3B">
          <w:rPr>
            <w:rFonts w:ascii="Times New Roman" w:hAnsi="Times New Roman"/>
            <w:sz w:val="20"/>
            <w:szCs w:val="24"/>
          </w:rPr>
          <w:fldChar w:fldCharType="begin"/>
        </w:r>
        <w:r w:rsidRPr="00B95B3B">
          <w:rPr>
            <w:rFonts w:ascii="Times New Roman" w:hAnsi="Times New Roman"/>
            <w:sz w:val="20"/>
            <w:szCs w:val="24"/>
          </w:rPr>
          <w:instrText>PAGE   \* MERGEFORMAT</w:instrText>
        </w:r>
        <w:r w:rsidRPr="00B95B3B">
          <w:rPr>
            <w:rFonts w:ascii="Times New Roman" w:hAnsi="Times New Roman"/>
            <w:sz w:val="20"/>
            <w:szCs w:val="24"/>
          </w:rPr>
          <w:fldChar w:fldCharType="separate"/>
        </w:r>
        <w:r w:rsidR="00C44A95">
          <w:rPr>
            <w:rFonts w:ascii="Times New Roman" w:hAnsi="Times New Roman"/>
            <w:noProof/>
            <w:sz w:val="20"/>
            <w:szCs w:val="24"/>
          </w:rPr>
          <w:t>2</w:t>
        </w:r>
        <w:r w:rsidRPr="00B95B3B">
          <w:rPr>
            <w:rFonts w:ascii="Times New Roman" w:hAnsi="Times New Roman"/>
            <w:sz w:val="20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30B3"/>
    <w:multiLevelType w:val="hybridMultilevel"/>
    <w:tmpl w:val="E1F4F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9060F"/>
    <w:multiLevelType w:val="hybridMultilevel"/>
    <w:tmpl w:val="FB6C2BF8"/>
    <w:lvl w:ilvl="0" w:tplc="5622D9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7FC17FD"/>
    <w:multiLevelType w:val="hybridMultilevel"/>
    <w:tmpl w:val="F2E00276"/>
    <w:lvl w:ilvl="0" w:tplc="D5BAB92A">
      <w:start w:val="1"/>
      <w:numFmt w:val="decimal"/>
      <w:lvlText w:val="%1."/>
      <w:lvlJc w:val="left"/>
      <w:pPr>
        <w:ind w:left="720" w:hanging="360"/>
      </w:pPr>
      <w:rPr>
        <w:rFonts w:ascii="Times New Roman,Bold" w:hAnsi="Times New Roman,Bol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04B"/>
    <w:rsid w:val="000252C1"/>
    <w:rsid w:val="000322AB"/>
    <w:rsid w:val="00033ECB"/>
    <w:rsid w:val="00143927"/>
    <w:rsid w:val="00146EDA"/>
    <w:rsid w:val="001750D7"/>
    <w:rsid w:val="001B58A5"/>
    <w:rsid w:val="001D5627"/>
    <w:rsid w:val="001F7D86"/>
    <w:rsid w:val="00230624"/>
    <w:rsid w:val="002A2EA1"/>
    <w:rsid w:val="002B2A1B"/>
    <w:rsid w:val="002C5723"/>
    <w:rsid w:val="00382AB3"/>
    <w:rsid w:val="00391AE9"/>
    <w:rsid w:val="003B6BCF"/>
    <w:rsid w:val="0047517C"/>
    <w:rsid w:val="00483C86"/>
    <w:rsid w:val="004A2038"/>
    <w:rsid w:val="004A350F"/>
    <w:rsid w:val="004D4638"/>
    <w:rsid w:val="00500D51"/>
    <w:rsid w:val="00561D08"/>
    <w:rsid w:val="005B73B1"/>
    <w:rsid w:val="005C504B"/>
    <w:rsid w:val="006606A2"/>
    <w:rsid w:val="006E6689"/>
    <w:rsid w:val="00710A36"/>
    <w:rsid w:val="007A5AF9"/>
    <w:rsid w:val="007F58C4"/>
    <w:rsid w:val="00845E8C"/>
    <w:rsid w:val="00893E4A"/>
    <w:rsid w:val="009246FD"/>
    <w:rsid w:val="009A779C"/>
    <w:rsid w:val="00A56C58"/>
    <w:rsid w:val="00AF5F37"/>
    <w:rsid w:val="00B16FD1"/>
    <w:rsid w:val="00B95B3B"/>
    <w:rsid w:val="00BD38E7"/>
    <w:rsid w:val="00C07FDB"/>
    <w:rsid w:val="00C44A95"/>
    <w:rsid w:val="00C82153"/>
    <w:rsid w:val="00CF5286"/>
    <w:rsid w:val="00D71C6A"/>
    <w:rsid w:val="00DC4128"/>
    <w:rsid w:val="00DF659D"/>
    <w:rsid w:val="00EA54F2"/>
    <w:rsid w:val="00EF34E9"/>
    <w:rsid w:val="00F16E85"/>
    <w:rsid w:val="00FA2437"/>
    <w:rsid w:val="00FD2BB3"/>
    <w:rsid w:val="00FD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BA59A"/>
  <w15:docId w15:val="{354B9231-6AFC-4990-9C89-3DBDB226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link w:val="10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2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Просмотренная гиперссылка1"/>
    <w:link w:val="a3"/>
    <w:rPr>
      <w:color w:val="800080"/>
      <w:u w:val="single"/>
    </w:rPr>
  </w:style>
  <w:style w:type="character" w:styleId="a3">
    <w:name w:val="FollowedHyperlink"/>
    <w:link w:val="12"/>
    <w:rPr>
      <w:color w:val="800080"/>
      <w:u w:val="single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11"/>
    <w:link w:val="a4"/>
    <w:uiPriority w:val="99"/>
    <w:rPr>
      <w:sz w:val="22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3">
    <w:name w:val="Гиперссылка1"/>
    <w:link w:val="a6"/>
    <w:rPr>
      <w:color w:val="0000FF"/>
      <w:u w:val="single"/>
    </w:rPr>
  </w:style>
  <w:style w:type="character" w:styleId="a6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onsPlusTitle">
    <w:name w:val="ConsPlusTitle"/>
    <w:link w:val="ConsPlusTitle0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Pr>
      <w:b/>
      <w:sz w:val="22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Основной шрифт абзаца1"/>
  </w:style>
  <w:style w:type="paragraph" w:styleId="a7">
    <w:name w:val="Subtitle"/>
    <w:link w:val="a8"/>
    <w:uiPriority w:val="11"/>
    <w:qFormat/>
    <w:rPr>
      <w:rFonts w:ascii="XO Thames" w:hAnsi="XO Thames"/>
      <w:i/>
      <w:color w:val="616161"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color w:val="616161"/>
      <w:sz w:val="24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1"/>
    <w:link w:val="a9"/>
    <w:uiPriority w:val="99"/>
    <w:rPr>
      <w:sz w:val="22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b">
    <w:name w:val="Title"/>
    <w:link w:val="ac"/>
    <w:uiPriority w:val="10"/>
    <w:qFormat/>
    <w:rPr>
      <w:rFonts w:ascii="XO Thames" w:hAnsi="XO Thames"/>
      <w:b/>
      <w:sz w:val="52"/>
    </w:rPr>
  </w:style>
  <w:style w:type="character" w:customStyle="1" w:styleId="ac">
    <w:name w:val="Заголовок Знак"/>
    <w:link w:val="ab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ad">
    <w:name w:val="Гипертекстовая ссылка"/>
    <w:link w:val="ae"/>
    <w:rPr>
      <w:b/>
      <w:color w:val="106BBE"/>
    </w:rPr>
  </w:style>
  <w:style w:type="character" w:customStyle="1" w:styleId="ae">
    <w:name w:val="Гипертекстовая ссылка"/>
    <w:link w:val="ad"/>
    <w:rPr>
      <w:b/>
      <w:color w:val="106BBE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f">
    <w:name w:val="List Paragraph"/>
    <w:basedOn w:val="a"/>
    <w:uiPriority w:val="34"/>
    <w:qFormat/>
    <w:rsid w:val="0047517C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FD7C86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f1">
    <w:name w:val="No Spacing"/>
    <w:uiPriority w:val="1"/>
    <w:qFormat/>
    <w:rsid w:val="001F7D86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74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7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4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1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7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50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2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50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6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01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36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9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95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84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6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74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22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3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76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1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68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2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20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1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3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12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1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4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9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5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6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1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0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53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9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01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97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08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71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8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66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8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56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9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4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35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4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5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8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7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03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46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54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6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1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8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89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0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4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9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2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63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3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9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7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7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73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6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91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1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7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5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4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1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2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04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6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9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33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8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5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0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8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0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0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28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58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7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6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32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6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7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8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1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3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20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7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53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59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3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2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4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9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8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7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7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4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6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26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97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4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16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3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42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84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8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4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1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35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9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7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3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Филимонов Александр Юрьевич</cp:lastModifiedBy>
  <cp:revision>2</cp:revision>
  <dcterms:created xsi:type="dcterms:W3CDTF">2024-05-30T07:40:00Z</dcterms:created>
  <dcterms:modified xsi:type="dcterms:W3CDTF">2024-05-30T07:40:00Z</dcterms:modified>
</cp:coreProperties>
</file>